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9" w:rsidRDefault="00CA6969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</w:t>
      </w:r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університет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імені</w:t>
      </w:r>
      <w:proofErr w:type="spellEnd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F6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Огієнка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 w:rsidR="009B4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української філології та журналістики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9B4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журналістики</w:t>
      </w:r>
    </w:p>
    <w:p w:rsidR="00915B70" w:rsidRPr="00070BCE" w:rsidRDefault="00915B70" w:rsidP="00CA6969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722C" w:rsidRPr="00915B70" w:rsidRDefault="006D722C" w:rsidP="002466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  <w:bookmarkStart w:id="0" w:name="_GoBack"/>
      <w:bookmarkEnd w:id="0"/>
    </w:p>
    <w:p w:rsidR="00915B70" w:rsidRPr="00F353E1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CA6969" w:rsidRPr="00915B70" w:rsidTr="002967C1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  <w:r w:rsidR="00F353E1"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9B4895" w:rsidP="00F5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Жанри журналістики: </w:t>
            </w:r>
            <w:r w:rsidR="00F55C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Аналітичні</w:t>
            </w:r>
            <w:r w:rsidRPr="009B4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жанри</w:t>
            </w:r>
          </w:p>
        </w:tc>
      </w:tr>
      <w:tr w:rsidR="00CA6969" w:rsidRPr="00915B70" w:rsidTr="00CA6969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FA5E61" w:rsidRDefault="00FA5E61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Вокловинський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Сергійович, доктор філологічних наук, професор,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завдувач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кафедри журналістики</w:t>
            </w:r>
          </w:p>
        </w:tc>
      </w:tr>
      <w:tr w:rsidR="00CA6969" w:rsidRPr="00915B70" w:rsidTr="00CA6969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CA6969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A6969" w:rsidRPr="00915B70" w:rsidRDefault="00835394" w:rsidP="00FF6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94">
              <w:rPr>
                <w:rFonts w:ascii="Times New Roman" w:eastAsia="Times New Roman" w:hAnsi="Times New Roman" w:cs="Times New Roman"/>
                <w:sz w:val="24"/>
                <w:szCs w:val="24"/>
              </w:rPr>
              <w:t>http://journkaf.kpnu.edu.ua/pro-kafedru/volkovynskyj-oleksandr-serhijovych/</w:t>
            </w:r>
          </w:p>
        </w:tc>
      </w:tr>
      <w:tr w:rsidR="005A424D" w:rsidRPr="00915B70" w:rsidTr="00CA6969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FA5E61" w:rsidP="00EB2356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E61">
              <w:rPr>
                <w:rFonts w:ascii="Times New Roman" w:eastAsia="Times New Roman" w:hAnsi="Times New Roman" w:cs="Times New Roman"/>
                <w:sz w:val="24"/>
                <w:szCs w:val="24"/>
              </w:rPr>
              <w:t>volkovynskyi.olexsandr@kpnu.edu.ua</w:t>
            </w:r>
          </w:p>
        </w:tc>
      </w:tr>
      <w:tr w:rsidR="005A424D" w:rsidRPr="00F55CBB" w:rsidTr="00F353E1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FA5E61" w:rsidRDefault="00F55CBB" w:rsidP="006B7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55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https://moodle.kpnu.edu.ua/course/view.php?id=748</w:t>
            </w:r>
          </w:p>
        </w:tc>
      </w:tr>
      <w:tr w:rsidR="005A424D" w:rsidRPr="00915B70" w:rsidTr="00CA6969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5A424D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  <w:proofErr w:type="spellEnd"/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A424D" w:rsidRPr="00915B70" w:rsidRDefault="00835394" w:rsidP="00EB2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94">
              <w:rPr>
                <w:rFonts w:ascii="Times New Roman" w:eastAsia="Times New Roman" w:hAnsi="Times New Roman" w:cs="Times New Roman"/>
                <w:sz w:val="24"/>
                <w:szCs w:val="24"/>
              </w:rPr>
              <w:t>http://journkaf.kpnu.edu.ua/hrafiky-konsultatsij/</w:t>
            </w:r>
          </w:p>
        </w:tc>
      </w:tr>
    </w:tbl>
    <w:p w:rsidR="00F353E1" w:rsidRPr="00132D09" w:rsidRDefault="00F353E1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5B70" w:rsidRPr="003D22D3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6B7B2D" w:rsidRDefault="00CA6969" w:rsidP="00CA6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5CBB" w:rsidRPr="00F55CBB" w:rsidRDefault="00F55CBB" w:rsidP="00F55CBB">
      <w:pPr>
        <w:ind w:right="-5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CBB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означеної дисципліни гарантуватиме набуття знань стосовно поняття про журналістські аналітичні методи та їх класифікацію, уявлень про аналіз як метод і про форми аналізу, характеристик найбільш уживаних у друкованих ЗМІ </w:t>
      </w:r>
      <w:r w:rsidRPr="00F55C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аналітичних жанрів: кореспонденцію, її інформаційну природу; коментар як оперативне реагування на актуальну подію; статтю та її різновиди; огляд як панорамне відтворення дійсності; лист, огляд листів – необхідне джерело інформації та зв’язків з громадськістю; огляд преси як надання можливості читачу вибору, що читати і про що читати; рецензію як жанр критики; журналістське розслідування – синтетичний жанр аналітичної журналістики; рейтинг як аналіз подій і фактів у формі </w:t>
      </w:r>
      <w:proofErr w:type="spellStart"/>
      <w:r w:rsidRPr="00F55CBB">
        <w:rPr>
          <w:rFonts w:ascii="Times New Roman" w:hAnsi="Times New Roman" w:cs="Times New Roman"/>
          <w:sz w:val="28"/>
          <w:szCs w:val="28"/>
          <w:lang w:val="uk-UA"/>
        </w:rPr>
        <w:t>ранжування</w:t>
      </w:r>
      <w:proofErr w:type="spellEnd"/>
      <w:r w:rsidRPr="00F55C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CBB" w:rsidRPr="00F55CBB" w:rsidRDefault="00F55CBB" w:rsidP="00F55CBB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55CBB">
        <w:rPr>
          <w:rFonts w:ascii="Times New Roman" w:hAnsi="Times New Roman" w:cs="Times New Roman"/>
          <w:sz w:val="28"/>
          <w:szCs w:val="28"/>
          <w:lang w:val="uk-UA"/>
        </w:rPr>
        <w:t>Під час працевлаштування вдасться застосовувати набуті професійні навички в написані аналітичних журналістських матеріалів, чітко виділяти аналітичні жанрові форми, працювати з різними джерелами інформації, фіксувати і зберігати факти, аналізувати і робити відбір фактів.</w:t>
      </w:r>
    </w:p>
    <w:p w:rsidR="00CA6969" w:rsidRPr="00F55CBB" w:rsidRDefault="00CA6969" w:rsidP="001C3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A6969" w:rsidRPr="00070BCE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</w:t>
      </w:r>
      <w:proofErr w:type="spellStart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цілі</w:t>
      </w:r>
      <w:proofErr w:type="spellEnd"/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132D09" w:rsidRPr="00132D09" w:rsidRDefault="00132D09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55CBB" w:rsidRDefault="00F55CBB" w:rsidP="00F55C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5CBB">
        <w:rPr>
          <w:rFonts w:ascii="Times New Roman" w:hAnsi="Times New Roman" w:cs="Times New Roman"/>
          <w:sz w:val="28"/>
          <w:szCs w:val="28"/>
          <w:lang w:val="uk-UA"/>
        </w:rPr>
        <w:t>Метою навчального курсу є вироблення у студентів фахових навичок створення текстів різних жанрів, засвоєння теоретичних знань у галузі практичної журналістики, формування уявлень про специфіку різних жанрів аналітичної журналістики, їх трансформацію у різних сферах ЗМІ, використання та оформлення цих жанрів.</w:t>
      </w:r>
    </w:p>
    <w:p w:rsidR="00F55CBB" w:rsidRPr="00F55CBB" w:rsidRDefault="00F55CBB" w:rsidP="00F55C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оволодіння дисципліни відбувається </w:t>
      </w:r>
      <w:r w:rsidRPr="00F55CBB">
        <w:rPr>
          <w:rFonts w:ascii="Times New Roman" w:hAnsi="Times New Roman" w:cs="Times New Roman"/>
          <w:sz w:val="28"/>
          <w:szCs w:val="28"/>
          <w:lang w:val="uk-UA"/>
        </w:rPr>
        <w:t xml:space="preserve">вивчення  студентами  основних  понять  і теоретичних  положень  курсу;  вироблення  уміння  правильно  й  ефективно застосовувати їх на практиці, розуміти особливості сучасного інформаційного простору, володіти  механізмом  пошуку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достовірних </w:t>
      </w:r>
      <w:r w:rsidRPr="00F55CBB">
        <w:rPr>
          <w:rFonts w:ascii="Times New Roman" w:hAnsi="Times New Roman" w:cs="Times New Roman"/>
          <w:sz w:val="28"/>
          <w:szCs w:val="28"/>
          <w:lang w:val="uk-UA"/>
        </w:rPr>
        <w:t>джерел  інформації;  оволодіння найхарактернішою рисою сучасної вітчизняної журналістики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5CBB">
        <w:rPr>
          <w:rFonts w:ascii="Times New Roman" w:hAnsi="Times New Roman" w:cs="Times New Roman"/>
          <w:sz w:val="28"/>
          <w:szCs w:val="28"/>
          <w:lang w:val="uk-UA"/>
        </w:rPr>
        <w:t xml:space="preserve">налаштованістю не стільки на повідомлення новин, як на їх аналіз, дослідження, витлумачення подій,  процесів,  ситуацій,  що  відбуваються;  використання  на  практиці можливостей  традиційних  аналітичних  жанрів:  аналітична  кореспонденція, аналітичний звіт, аналітичне інтерв’ю, аналітичне опитування, рецензія, стаття, лист,  огляд,  </w:t>
      </w:r>
      <w:proofErr w:type="spellStart"/>
      <w:r w:rsidRPr="00F55CBB">
        <w:rPr>
          <w:rFonts w:ascii="Times New Roman" w:hAnsi="Times New Roman" w:cs="Times New Roman"/>
          <w:sz w:val="28"/>
          <w:szCs w:val="28"/>
          <w:lang w:val="uk-UA"/>
        </w:rPr>
        <w:t>огляд</w:t>
      </w:r>
      <w:proofErr w:type="spellEnd"/>
      <w:r w:rsidRPr="00F55CBB">
        <w:rPr>
          <w:rFonts w:ascii="Times New Roman" w:hAnsi="Times New Roman" w:cs="Times New Roman"/>
          <w:sz w:val="28"/>
          <w:szCs w:val="28"/>
          <w:lang w:val="uk-UA"/>
        </w:rPr>
        <w:t xml:space="preserve">  преси,  коментар,  бесіда,  соціологічне  резюме,  анкета, моніторинг,рейтинг, журналістське розслідування, прогноз, версія, експеримент, сповідь, аналітичний прес-реліз</w:t>
      </w:r>
    </w:p>
    <w:p w:rsidR="00835394" w:rsidRPr="00835394" w:rsidRDefault="00DB4C78" w:rsidP="0083539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</w:t>
      </w:r>
      <w:r w:rsidRPr="00DB4C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"Жанри журналістики: </w:t>
      </w:r>
      <w:r w:rsidR="00F55CBB">
        <w:rPr>
          <w:rFonts w:ascii="Times New Roman" w:hAnsi="Times New Roman" w:cs="Times New Roman"/>
          <w:bCs/>
          <w:sz w:val="28"/>
          <w:szCs w:val="28"/>
          <w:lang w:val="uk-UA"/>
        </w:rPr>
        <w:t>аналітичні</w:t>
      </w:r>
      <w:r w:rsidRPr="00DB4C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жанри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>" належить до нормативних навчальних дисциплін. "</w:t>
      </w:r>
      <w:r w:rsidRPr="00DB4C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Жанри журналістики: </w:t>
      </w:r>
      <w:r w:rsidR="00F55CBB">
        <w:rPr>
          <w:rFonts w:ascii="Times New Roman" w:hAnsi="Times New Roman" w:cs="Times New Roman"/>
          <w:bCs/>
          <w:sz w:val="28"/>
          <w:szCs w:val="28"/>
          <w:lang w:val="uk-UA"/>
        </w:rPr>
        <w:t>аналітичні</w:t>
      </w:r>
      <w:r w:rsidRPr="00DB4C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жанри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" в освітній програмі "Журналістика" знаходиться серед </w:t>
      </w:r>
      <w:r w:rsidR="00835394"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</w:t>
      </w:r>
      <w:r w:rsidRPr="00DB4C78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дисциплін </w:t>
      </w:r>
      <w:r w:rsidR="00835394" w:rsidRPr="00835394">
        <w:rPr>
          <w:rFonts w:ascii="Times New Roman" w:hAnsi="Times New Roman" w:cs="Times New Roman"/>
          <w:sz w:val="28"/>
          <w:szCs w:val="28"/>
          <w:lang w:val="uk-UA"/>
        </w:rPr>
        <w:t>у циклі "Дисципліни професійної підготовки".</w:t>
      </w:r>
    </w:p>
    <w:p w:rsidR="002874DE" w:rsidRPr="00DB4C78" w:rsidRDefault="002874DE" w:rsidP="00132D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CA6969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6B7B2D" w:rsidRPr="006B7B2D" w:rsidRDefault="006B7B2D" w:rsidP="006B7B2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D5CC7" w:rsidRDefault="00DB4C78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омбіноване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очний</w:t>
      </w:r>
      <w:proofErr w:type="spellEnd"/>
      <w:r w:rsidR="00F03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</w:t>
      </w:r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елементами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710C2" w:rsidRPr="002710C2">
        <w:rPr>
          <w:rFonts w:ascii="Times New Roman" w:eastAsia="Times New Roman" w:hAnsi="Times New Roman" w:cs="Times New Roman"/>
          <w:color w:val="000000"/>
          <w:sz w:val="28"/>
          <w:szCs w:val="28"/>
        </w:rPr>
        <w:t>Moodle</w:t>
      </w:r>
      <w:proofErr w:type="spellEnd"/>
      <w:r w:rsidR="00FC62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6969" w:rsidRPr="006B7B2D" w:rsidRDefault="00CA6969" w:rsidP="00F03C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Pr="00915B70" w:rsidRDefault="00CA6969" w:rsidP="000772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915B70" w:rsidRPr="002D5277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Вивчення дисципліни "Жанри журналістики: </w:t>
      </w:r>
      <w:r w:rsidR="00F55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аналітичні</w:t>
      </w: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жанри" дозволить оволодіти такими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компетентностями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10); 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здатність формувати інформаційний контент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02);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здатність створювати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медіапродукт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03);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здатність орієнтуватися в різних сферах життя суспільства, які є об’єктом висвітлення у комунікаційній практиці та з якими пов’язаний тематичний зміст і проблематика матеріалів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07); 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здатність готувати, редагувати, аналізувати й критично оцінювати авторські матеріали для різних ЗМІ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09);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здатність розуміти змістову й структурно-композиційну специфіку журналістських матеріалів, володіти технологією їх створення, застосовувати інноваційні підходи при створенні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медіатекстів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10);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здатність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верифікувати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інформацію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аналізувати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факти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13);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виконувати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пошук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оброблення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аналіз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інформації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 </w:t>
      </w:r>
      <w:proofErr w:type="spellStart"/>
      <w:proofErr w:type="gram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ізних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джерел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ПРН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04);</w:t>
      </w:r>
    </w:p>
    <w:p w:rsidR="002D5277" w:rsidRPr="002D5277" w:rsidRDefault="002D5277" w:rsidP="002D52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використовувати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сучасні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інформаційні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й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комунікаційні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технології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proofErr w:type="gram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</w:t>
      </w:r>
      <w:proofErr w:type="gram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іалізоване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програмне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забезпечення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вирішення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професійних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завдань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ПРН</w:t>
      </w:r>
      <w:proofErr w:type="spellEnd"/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05)</w:t>
      </w:r>
      <w:r w:rsidRPr="002D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2D5277" w:rsidRPr="002D5277" w:rsidRDefault="002D5277" w:rsidP="002D5277">
      <w:pPr>
        <w:pStyle w:val="6"/>
        <w:shd w:val="clear" w:color="auto" w:fill="auto"/>
        <w:tabs>
          <w:tab w:val="left" w:pos="278"/>
          <w:tab w:val="left" w:leader="underscore" w:pos="8923"/>
        </w:tabs>
        <w:spacing w:line="278" w:lineRule="exact"/>
        <w:ind w:right="120" w:firstLine="567"/>
        <w:jc w:val="both"/>
        <w:rPr>
          <w:color w:val="000000"/>
          <w:sz w:val="28"/>
          <w:szCs w:val="28"/>
          <w:lang w:val="uk-UA"/>
        </w:rPr>
      </w:pPr>
      <w:r w:rsidRPr="002D5277">
        <w:rPr>
          <w:b/>
          <w:color w:val="000000"/>
          <w:sz w:val="28"/>
          <w:szCs w:val="28"/>
          <w:lang w:val="uk-UA"/>
        </w:rPr>
        <w:t>Очікувані результати навчання</w:t>
      </w:r>
      <w:r w:rsidRPr="002D5277">
        <w:rPr>
          <w:color w:val="000000"/>
          <w:sz w:val="28"/>
          <w:szCs w:val="28"/>
          <w:lang w:val="uk-UA"/>
        </w:rPr>
        <w:t xml:space="preserve"> з дисципліни </w:t>
      </w:r>
      <w:r w:rsidRPr="002D5277">
        <w:rPr>
          <w:bCs/>
          <w:color w:val="000000"/>
          <w:sz w:val="28"/>
          <w:szCs w:val="28"/>
          <w:lang w:val="uk-UA"/>
        </w:rPr>
        <w:t xml:space="preserve">"Жанри журналістики: </w:t>
      </w:r>
      <w:r w:rsidR="00F55CBB">
        <w:rPr>
          <w:bCs/>
          <w:color w:val="000000"/>
          <w:sz w:val="28"/>
          <w:szCs w:val="28"/>
          <w:lang w:val="uk-UA"/>
        </w:rPr>
        <w:t>аналітичні</w:t>
      </w:r>
      <w:r w:rsidRPr="002D5277">
        <w:rPr>
          <w:bCs/>
          <w:color w:val="000000"/>
          <w:sz w:val="28"/>
          <w:szCs w:val="28"/>
          <w:lang w:val="uk-UA"/>
        </w:rPr>
        <w:t xml:space="preserve"> жанри"</w:t>
      </w:r>
      <w:r w:rsidRPr="002D5277">
        <w:rPr>
          <w:color w:val="000000"/>
          <w:sz w:val="28"/>
          <w:szCs w:val="28"/>
          <w:lang w:val="uk-UA"/>
        </w:rPr>
        <w:t>:</w:t>
      </w:r>
    </w:p>
    <w:p w:rsidR="002D5277" w:rsidRPr="002D5277" w:rsidRDefault="002D5277" w:rsidP="002D5277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</w:pPr>
      <w:r w:rsidRPr="002D5277">
        <w:rPr>
          <w:rFonts w:ascii="Times New Roman" w:hAnsi="Times New Roman" w:cs="Times New Roman"/>
          <w:color w:val="262626"/>
          <w:sz w:val="28"/>
          <w:szCs w:val="28"/>
        </w:rPr>
        <w:t xml:space="preserve">1) </w:t>
      </w:r>
      <w:proofErr w:type="spellStart"/>
      <w:r w:rsidRPr="002D5277">
        <w:rPr>
          <w:rFonts w:ascii="Times New Roman" w:hAnsi="Times New Roman" w:cs="Times New Roman"/>
          <w:color w:val="262626"/>
          <w:sz w:val="28"/>
          <w:szCs w:val="28"/>
        </w:rPr>
        <w:t>студенти</w:t>
      </w:r>
      <w:proofErr w:type="spellEnd"/>
      <w:r w:rsidRPr="002D527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262626"/>
          <w:sz w:val="28"/>
          <w:szCs w:val="28"/>
        </w:rPr>
        <w:t>повинні</w:t>
      </w:r>
      <w:proofErr w:type="spellEnd"/>
      <w:r w:rsidRPr="002D527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2D5277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знати: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класифікацію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журналістських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визначення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55CBB">
        <w:rPr>
          <w:rFonts w:ascii="Times New Roman" w:hAnsi="Times New Roman" w:cs="Times New Roman"/>
          <w:color w:val="0D0D0D"/>
          <w:sz w:val="28"/>
          <w:szCs w:val="28"/>
          <w:lang w:val="uk-UA"/>
        </w:rPr>
        <w:t>аналітичних</w:t>
      </w:r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особливості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композиції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кожного</w:t>
      </w:r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жанру;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lastRenderedPageBreak/>
        <w:t>історію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виникнення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кращі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зразки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вітчизняної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55CBB">
        <w:rPr>
          <w:rFonts w:ascii="Times New Roman" w:hAnsi="Times New Roman" w:cs="Times New Roman"/>
          <w:color w:val="0D0D0D"/>
          <w:sz w:val="28"/>
          <w:szCs w:val="28"/>
          <w:lang w:val="uk-UA"/>
        </w:rPr>
        <w:t>аналітики</w:t>
      </w:r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2D5277" w:rsidRPr="002D5277" w:rsidRDefault="002D5277" w:rsidP="002D527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262626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особливості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розвитку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сучасного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інформаційного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простору,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періодичних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видань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місце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в них </w:t>
      </w:r>
      <w:r w:rsidR="00F55CBB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аналітичних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spellEnd"/>
      <w:proofErr w:type="gramEnd"/>
      <w:r w:rsidRPr="002D5277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;</w:t>
      </w:r>
    </w:p>
    <w:p w:rsidR="002D5277" w:rsidRPr="002D5277" w:rsidRDefault="002D5277" w:rsidP="002D5277">
      <w:pPr>
        <w:spacing w:before="120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2D5277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2) </w:t>
      </w:r>
      <w:proofErr w:type="spellStart"/>
      <w:r w:rsidRPr="002D5277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>вміти</w:t>
      </w:r>
      <w:proofErr w:type="spellEnd"/>
      <w:r w:rsidRPr="002D5277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2D5277" w:rsidRPr="00F55CBB" w:rsidRDefault="002D5277" w:rsidP="00F55CBB">
      <w:pPr>
        <w:pStyle w:val="a3"/>
        <w:numPr>
          <w:ilvl w:val="0"/>
          <w:numId w:val="12"/>
        </w:numPr>
        <w:spacing w:after="0" w:line="240" w:lineRule="auto"/>
        <w:ind w:left="1843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застосовувати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на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практиці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набуті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в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курсі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теоретичні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знання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F55CBB" w:rsidRPr="002D5277" w:rsidRDefault="00F55CBB" w:rsidP="00F55CBB">
      <w:pPr>
        <w:pStyle w:val="a3"/>
        <w:numPr>
          <w:ilvl w:val="0"/>
          <w:numId w:val="12"/>
        </w:numPr>
        <w:spacing w:after="0" w:line="240" w:lineRule="auto"/>
        <w:ind w:left="1843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F55CBB">
        <w:rPr>
          <w:rFonts w:ascii="Times New Roman" w:hAnsi="Times New Roman" w:cs="Times New Roman"/>
          <w:color w:val="0D0D0D"/>
          <w:sz w:val="28"/>
          <w:szCs w:val="28"/>
        </w:rPr>
        <w:t>аналізувати</w:t>
      </w:r>
      <w:proofErr w:type="spellEnd"/>
      <w:r w:rsidRPr="00F55CBB">
        <w:rPr>
          <w:rFonts w:ascii="Times New Roman" w:hAnsi="Times New Roman" w:cs="Times New Roman"/>
          <w:color w:val="0D0D0D"/>
          <w:sz w:val="28"/>
          <w:szCs w:val="28"/>
        </w:rPr>
        <w:t xml:space="preserve"> та </w:t>
      </w:r>
      <w:proofErr w:type="spellStart"/>
      <w:r w:rsidRPr="00F55CBB">
        <w:rPr>
          <w:rFonts w:ascii="Times New Roman" w:hAnsi="Times New Roman" w:cs="Times New Roman"/>
          <w:color w:val="0D0D0D"/>
          <w:sz w:val="28"/>
          <w:szCs w:val="28"/>
        </w:rPr>
        <w:t>робити</w:t>
      </w:r>
      <w:proofErr w:type="spellEnd"/>
      <w:r w:rsidRPr="00F55CB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55CBB">
        <w:rPr>
          <w:rFonts w:ascii="Times New Roman" w:hAnsi="Times New Roman" w:cs="Times New Roman"/>
          <w:color w:val="0D0D0D"/>
          <w:sz w:val="28"/>
          <w:szCs w:val="28"/>
        </w:rPr>
        <w:t>відбі</w:t>
      </w:r>
      <w:proofErr w:type="gramStart"/>
      <w:r w:rsidRPr="00F55CBB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spellEnd"/>
      <w:proofErr w:type="gramEnd"/>
      <w:r w:rsidRPr="00F55CB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F55CBB">
        <w:rPr>
          <w:rFonts w:ascii="Times New Roman" w:hAnsi="Times New Roman" w:cs="Times New Roman"/>
          <w:color w:val="0D0D0D"/>
          <w:sz w:val="28"/>
          <w:szCs w:val="28"/>
        </w:rPr>
        <w:t>фактів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>;</w:t>
      </w:r>
    </w:p>
    <w:p w:rsidR="002D5277" w:rsidRPr="002D5277" w:rsidRDefault="002D5277" w:rsidP="00F55CBB">
      <w:pPr>
        <w:pStyle w:val="a3"/>
        <w:numPr>
          <w:ilvl w:val="1"/>
          <w:numId w:val="13"/>
        </w:numPr>
        <w:spacing w:after="0" w:line="240" w:lineRule="auto"/>
        <w:ind w:left="1843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готувати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для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публікації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матеріали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в тому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чи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іншому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жанрі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>;</w:t>
      </w:r>
      <w:proofErr w:type="gramEnd"/>
    </w:p>
    <w:p w:rsidR="002D5277" w:rsidRPr="002D5277" w:rsidRDefault="002D5277" w:rsidP="00F55CBB">
      <w:pPr>
        <w:pStyle w:val="a3"/>
        <w:numPr>
          <w:ilvl w:val="1"/>
          <w:numId w:val="13"/>
        </w:numPr>
        <w:spacing w:after="0" w:line="240" w:lineRule="auto"/>
        <w:ind w:left="1843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самостійно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розробляти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тему </w:t>
      </w:r>
      <w:proofErr w:type="spell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відповідно</w:t>
      </w:r>
      <w:proofErr w:type="spell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Pr="002D5277">
        <w:rPr>
          <w:rFonts w:ascii="Times New Roman" w:hAnsi="Times New Roman" w:cs="Times New Roman"/>
          <w:color w:val="0D0D0D"/>
          <w:sz w:val="28"/>
          <w:szCs w:val="28"/>
        </w:rPr>
        <w:t>до</w:t>
      </w:r>
      <w:proofErr w:type="gramEnd"/>
      <w:r w:rsidRPr="002D5277">
        <w:rPr>
          <w:rFonts w:ascii="Times New Roman" w:hAnsi="Times New Roman" w:cs="Times New Roman"/>
          <w:color w:val="0D0D0D"/>
          <w:sz w:val="28"/>
          <w:szCs w:val="28"/>
        </w:rPr>
        <w:t xml:space="preserve"> жанру;</w:t>
      </w:r>
    </w:p>
    <w:p w:rsidR="002D5277" w:rsidRPr="00F55CBB" w:rsidRDefault="002D5277" w:rsidP="00F55CBB">
      <w:pPr>
        <w:pStyle w:val="a3"/>
        <w:numPr>
          <w:ilvl w:val="0"/>
          <w:numId w:val="12"/>
        </w:numPr>
        <w:spacing w:after="0" w:line="240" w:lineRule="auto"/>
        <w:ind w:left="1843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F55CBB">
        <w:rPr>
          <w:rFonts w:ascii="Times New Roman" w:hAnsi="Times New Roman" w:cs="Times New Roman"/>
          <w:color w:val="0D0D0D"/>
          <w:sz w:val="28"/>
          <w:szCs w:val="28"/>
        </w:rPr>
        <w:t>користуватися</w:t>
      </w:r>
      <w:proofErr w:type="spellEnd"/>
      <w:r w:rsidRPr="00F55CBB">
        <w:rPr>
          <w:rFonts w:ascii="Times New Roman" w:hAnsi="Times New Roman" w:cs="Times New Roman"/>
          <w:color w:val="0D0D0D"/>
          <w:sz w:val="28"/>
          <w:szCs w:val="28"/>
        </w:rPr>
        <w:t xml:space="preserve"> документами, </w:t>
      </w:r>
      <w:proofErr w:type="spellStart"/>
      <w:proofErr w:type="gramStart"/>
      <w:r w:rsidRPr="00F55CBB">
        <w:rPr>
          <w:rFonts w:ascii="Times New Roman" w:hAnsi="Times New Roman" w:cs="Times New Roman"/>
          <w:color w:val="0D0D0D"/>
          <w:sz w:val="28"/>
          <w:szCs w:val="28"/>
        </w:rPr>
        <w:t>пе</w:t>
      </w:r>
      <w:r w:rsidR="00F55CBB">
        <w:rPr>
          <w:rFonts w:ascii="Times New Roman" w:hAnsi="Times New Roman" w:cs="Times New Roman"/>
          <w:color w:val="0D0D0D"/>
          <w:sz w:val="28"/>
          <w:szCs w:val="28"/>
        </w:rPr>
        <w:t>рев</w:t>
      </w:r>
      <w:proofErr w:type="gramEnd"/>
      <w:r w:rsidR="00F55CBB">
        <w:rPr>
          <w:rFonts w:ascii="Times New Roman" w:hAnsi="Times New Roman" w:cs="Times New Roman"/>
          <w:color w:val="0D0D0D"/>
          <w:sz w:val="28"/>
          <w:szCs w:val="28"/>
        </w:rPr>
        <w:t>іряти</w:t>
      </w:r>
      <w:proofErr w:type="spellEnd"/>
      <w:r w:rsidR="00F55CB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F55CBB">
        <w:rPr>
          <w:rFonts w:ascii="Times New Roman" w:hAnsi="Times New Roman" w:cs="Times New Roman"/>
          <w:color w:val="0D0D0D"/>
          <w:sz w:val="28"/>
          <w:szCs w:val="28"/>
        </w:rPr>
        <w:t>факти</w:t>
      </w:r>
      <w:proofErr w:type="spellEnd"/>
      <w:r w:rsidR="00F55CBB">
        <w:rPr>
          <w:rFonts w:ascii="Times New Roman" w:hAnsi="Times New Roman" w:cs="Times New Roman"/>
          <w:color w:val="0D0D0D"/>
          <w:sz w:val="28"/>
          <w:szCs w:val="28"/>
        </w:rPr>
        <w:t xml:space="preserve"> з </w:t>
      </w:r>
      <w:proofErr w:type="spellStart"/>
      <w:r w:rsidR="00F55CBB">
        <w:rPr>
          <w:rFonts w:ascii="Times New Roman" w:hAnsi="Times New Roman" w:cs="Times New Roman"/>
          <w:color w:val="0D0D0D"/>
          <w:sz w:val="28"/>
          <w:szCs w:val="28"/>
        </w:rPr>
        <w:t>кількох</w:t>
      </w:r>
      <w:proofErr w:type="spellEnd"/>
      <w:r w:rsidR="00F55CB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F55CBB">
        <w:rPr>
          <w:rFonts w:ascii="Times New Roman" w:hAnsi="Times New Roman" w:cs="Times New Roman"/>
          <w:color w:val="0D0D0D"/>
          <w:sz w:val="28"/>
          <w:szCs w:val="28"/>
        </w:rPr>
        <w:t>джерел</w:t>
      </w:r>
      <w:proofErr w:type="spellEnd"/>
      <w:r w:rsidRPr="00F55CBB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D5CC7" w:rsidRPr="002D5277" w:rsidRDefault="004D5CC7" w:rsidP="002874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A6969" w:rsidRDefault="00CA6969" w:rsidP="00070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</w:t>
      </w:r>
      <w:proofErr w:type="spellEnd"/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</w:t>
      </w:r>
      <w:proofErr w:type="spellStart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ознаки</w:t>
      </w:r>
      <w:proofErr w:type="spellEnd"/>
      <w:r w:rsidR="00C75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EB2356" w:rsidRPr="00EB2356" w:rsidRDefault="00EB2356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77271" w:rsidRDefault="00077271" w:rsidP="000772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9966"/>
      </w:tblGrid>
      <w:tr w:rsidR="00FC62FD" w:rsidRPr="00966850" w:rsidTr="00F6559E">
        <w:trPr>
          <w:trHeight w:val="254"/>
        </w:trPr>
        <w:tc>
          <w:tcPr>
            <w:tcW w:w="5028" w:type="dxa"/>
            <w:vMerge w:val="restart"/>
          </w:tcPr>
          <w:p w:rsidR="00FC62FD" w:rsidRPr="00E60607" w:rsidRDefault="00FC62FD" w:rsidP="00966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показників</w:t>
            </w:r>
            <w:proofErr w:type="spellEnd"/>
          </w:p>
        </w:tc>
        <w:tc>
          <w:tcPr>
            <w:tcW w:w="9966" w:type="dxa"/>
            <w:tcBorders>
              <w:bottom w:val="single" w:sz="4" w:space="0" w:color="auto"/>
            </w:tcBorders>
          </w:tcPr>
          <w:p w:rsidR="00FC62FD" w:rsidRPr="00E60607" w:rsidRDefault="00FC62FD" w:rsidP="00135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навчальн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C40"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курсу </w:t>
            </w:r>
          </w:p>
        </w:tc>
      </w:tr>
      <w:tr w:rsidR="00DB4C78" w:rsidRPr="00966850" w:rsidTr="008B0B5B">
        <w:trPr>
          <w:trHeight w:val="375"/>
        </w:trPr>
        <w:tc>
          <w:tcPr>
            <w:tcW w:w="5028" w:type="dxa"/>
            <w:vMerge/>
          </w:tcPr>
          <w:p w:rsidR="00DB4C78" w:rsidRPr="00E60607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66" w:type="dxa"/>
            <w:tcBorders>
              <w:top w:val="single" w:sz="4" w:space="0" w:color="auto"/>
            </w:tcBorders>
          </w:tcPr>
          <w:p w:rsidR="00DB4C78" w:rsidRPr="00E60607" w:rsidRDefault="00DB4C78" w:rsidP="009668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</w:t>
            </w:r>
            <w:proofErr w:type="spellStart"/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DB4C78" w:rsidRPr="00966850" w:rsidTr="00D77654">
        <w:tc>
          <w:tcPr>
            <w:tcW w:w="5028" w:type="dxa"/>
          </w:tcPr>
          <w:p w:rsidR="00DB4C78" w:rsidRPr="00966850" w:rsidRDefault="00DB4C78" w:rsidP="009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</w:p>
        </w:tc>
        <w:tc>
          <w:tcPr>
            <w:tcW w:w="9966" w:type="dxa"/>
          </w:tcPr>
          <w:p w:rsidR="00DB4C78" w:rsidRPr="00DB4C78" w:rsidRDefault="00DB4C78" w:rsidP="00DB4C78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DB4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  <w:r w:rsidRPr="00DB4C78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Журналістика</w:t>
            </w:r>
          </w:p>
        </w:tc>
      </w:tr>
      <w:tr w:rsidR="00DB4C78" w:rsidRPr="00966850" w:rsidTr="004040EC">
        <w:tc>
          <w:tcPr>
            <w:tcW w:w="5028" w:type="dxa"/>
          </w:tcPr>
          <w:p w:rsidR="00DB4C78" w:rsidRPr="00966850" w:rsidRDefault="00DB4C78" w:rsidP="006A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9966" w:type="dxa"/>
          </w:tcPr>
          <w:p w:rsidR="00DB4C78" w:rsidRPr="00DB4C78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 w:rsidRPr="00DB4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</w:t>
            </w:r>
          </w:p>
        </w:tc>
      </w:tr>
      <w:tr w:rsidR="00DB4C78" w:rsidRPr="00966850" w:rsidTr="00C47FC0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</w:p>
        </w:tc>
        <w:tc>
          <w:tcPr>
            <w:tcW w:w="9966" w:type="dxa"/>
          </w:tcPr>
          <w:p w:rsidR="00DB4C78" w:rsidRPr="00DB4C78" w:rsidRDefault="00992FD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/>
              </w:rPr>
              <w:t>3</w:t>
            </w:r>
            <w:r w:rsidR="00DB4C78" w:rsidRPr="00DB4C7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uk-UA"/>
              </w:rPr>
              <w:t>-й</w:t>
            </w:r>
          </w:p>
        </w:tc>
      </w:tr>
      <w:tr w:rsidR="00DB4C78" w:rsidRPr="00966850" w:rsidTr="007C1D33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5C40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DB4C78" w:rsidRPr="00966850" w:rsidTr="00707C38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  <w:tc>
          <w:tcPr>
            <w:tcW w:w="9966" w:type="dxa"/>
          </w:tcPr>
          <w:p w:rsidR="00DB4C78" w:rsidRPr="00966850" w:rsidRDefault="00992FD7" w:rsidP="00992FD7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B4C78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B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4C78">
              <w:rPr>
                <w:rFonts w:ascii="Times New Roman" w:hAnsi="Times New Roman" w:cs="Times New Roman"/>
                <w:sz w:val="24"/>
                <w:szCs w:val="24"/>
              </w:rPr>
              <w:t>ЄКТС</w:t>
            </w:r>
            <w:proofErr w:type="spellEnd"/>
          </w:p>
        </w:tc>
      </w:tr>
      <w:tr w:rsidR="00DB4C78" w:rsidRPr="00966850" w:rsidTr="00C34B4D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9966" w:type="dxa"/>
          </w:tcPr>
          <w:p w:rsidR="00DB4C78" w:rsidRPr="00966850" w:rsidRDefault="00DB4C78" w:rsidP="00992FD7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DE17C3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9966" w:type="dxa"/>
          </w:tcPr>
          <w:p w:rsidR="00DB4C78" w:rsidRPr="00966850" w:rsidRDefault="00992FD7" w:rsidP="00992FD7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DB4C78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B4C78" w:rsidRPr="00966850" w:rsidTr="00AB124C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992FD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B4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B4C78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B4C78" w:rsidRPr="00966850" w:rsidTr="00C270BB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992FD7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F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B4C78" w:rsidRPr="00966850" w:rsidTr="00966799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D41BBB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Лабораторні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9966" w:type="dxa"/>
          </w:tcPr>
          <w:p w:rsidR="00DB4C78" w:rsidRPr="00966850" w:rsidRDefault="00DB4C78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DB4C78" w:rsidRPr="00966850" w:rsidTr="007859FA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9966" w:type="dxa"/>
          </w:tcPr>
          <w:p w:rsidR="00DB4C78" w:rsidRPr="00966850" w:rsidRDefault="00992FD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DB4C78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B4C78" w:rsidRPr="00966850" w:rsidTr="005A41C7">
        <w:tc>
          <w:tcPr>
            <w:tcW w:w="5028" w:type="dxa"/>
          </w:tcPr>
          <w:p w:rsidR="00DB4C78" w:rsidRPr="00966850" w:rsidRDefault="00DB4C78" w:rsidP="0096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96685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9966" w:type="dxa"/>
          </w:tcPr>
          <w:p w:rsidR="00DB4C78" w:rsidRPr="00992FD7" w:rsidRDefault="00992FD7" w:rsidP="00CA6969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92E30" w:rsidRPr="00915B70" w:rsidRDefault="00992E30" w:rsidP="00992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992FD7" w:rsidRPr="00992FD7" w:rsidRDefault="00992FD7" w:rsidP="00992FD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дисципліни «Жанри журналістики: Аналітичні жанри» пов’язано з іншими навчальними дисциплінами навчального плану підготовки фахівців: «Українська мова (у професійному спілкуванні)», «Вступ до спеціальності», «Жанри журналістики: Інформаційні жанри», «Журналістикознавство: теорія твору», «Журналістський фах: </w:t>
      </w:r>
      <w:proofErr w:type="spellStart"/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>агенційна</w:t>
      </w:r>
      <w:proofErr w:type="spellEnd"/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журналістика», «</w:t>
      </w:r>
      <w:proofErr w:type="spellStart"/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Медіаосвіта</w:t>
      </w:r>
      <w:proofErr w:type="spellEnd"/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«Інформаційні технології в </w:t>
      </w:r>
      <w:proofErr w:type="spellStart"/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>медіагалузі</w:t>
      </w:r>
      <w:proofErr w:type="spellEnd"/>
      <w:r w:rsidRPr="00992FD7">
        <w:rPr>
          <w:rFonts w:ascii="Times New Roman" w:eastAsia="Times New Roman" w:hAnsi="Times New Roman" w:cs="Times New Roman"/>
          <w:sz w:val="28"/>
          <w:szCs w:val="28"/>
          <w:lang w:val="uk-UA"/>
        </w:rPr>
        <w:t>», «Репортерська праця».</w:t>
      </w:r>
    </w:p>
    <w:p w:rsidR="002466D3" w:rsidRDefault="009C66B4" w:rsidP="005A424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A6969" w:rsidRPr="00915B70" w:rsidRDefault="00CA6969" w:rsidP="009C66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D532B" w:rsidRDefault="00835394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ивчення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курсу не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загальновживаних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D532B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="00CD532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9C66B4" w:rsidRDefault="009C66B4" w:rsidP="000703E8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CC7" w:rsidRPr="004D5CC7" w:rsidRDefault="004D5CC7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A6969" w:rsidRDefault="00836E19" w:rsidP="0083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6969"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 w:rsidR="008F4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CA6969"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Очікується, що студенти виконають декілька видів письмових і творчих завдань задля закріплення знань з </w:t>
      </w:r>
      <w:r w:rsidR="00992FD7">
        <w:rPr>
          <w:rFonts w:ascii="Times New Roman" w:hAnsi="Times New Roman" w:cs="Times New Roman"/>
          <w:sz w:val="28"/>
          <w:szCs w:val="28"/>
          <w:lang w:val="uk-UA"/>
        </w:rPr>
        <w:t>аналітичних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жанрів журналістики</w:t>
      </w:r>
      <w:r w:rsidRPr="00835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Роботи студентів мають буди унікальними, наповненими креативними ідеями. Виявлення ознак академічної </w:t>
      </w:r>
      <w:proofErr w:type="spellStart"/>
      <w:r w:rsidRPr="00835394">
        <w:rPr>
          <w:rFonts w:ascii="Times New Roman" w:hAnsi="Times New Roman" w:cs="Times New Roman"/>
          <w:sz w:val="28"/>
          <w:szCs w:val="28"/>
          <w:lang w:val="uk-UA"/>
        </w:rPr>
        <w:t>недоброчесності</w:t>
      </w:r>
      <w:proofErr w:type="spellEnd"/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 в письмовій роботі студента є підставою для її </w:t>
      </w:r>
      <w:proofErr w:type="spellStart"/>
      <w:r w:rsidRPr="00835394">
        <w:rPr>
          <w:rFonts w:ascii="Times New Roman" w:hAnsi="Times New Roman" w:cs="Times New Roman"/>
          <w:sz w:val="28"/>
          <w:szCs w:val="28"/>
          <w:lang w:val="uk-UA"/>
        </w:rPr>
        <w:t>незарахування</w:t>
      </w:r>
      <w:proofErr w:type="spellEnd"/>
      <w:r w:rsidRPr="00835394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викладачем, незалежно від масштабів плагіату чи обману.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94">
        <w:rPr>
          <w:rFonts w:ascii="Times New Roman" w:hAnsi="Times New Roman" w:cs="Times New Roman"/>
          <w:sz w:val="28"/>
          <w:szCs w:val="28"/>
          <w:lang w:val="uk-UA"/>
        </w:rPr>
        <w:t>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35394" w:rsidRPr="00835394" w:rsidRDefault="00835394" w:rsidP="008353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буде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без права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третім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особам.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заохочуються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394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835394">
        <w:rPr>
          <w:rFonts w:ascii="Times New Roman" w:hAnsi="Times New Roman" w:cs="Times New Roman"/>
          <w:sz w:val="28"/>
          <w:szCs w:val="28"/>
        </w:rPr>
        <w:t>.</w:t>
      </w:r>
    </w:p>
    <w:p w:rsidR="00073FB7" w:rsidRPr="003D22D3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3FB7" w:rsidRDefault="00073FB7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969" w:rsidRDefault="00CA6969" w:rsidP="00073FB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915B70" w:rsidRPr="00915B70" w:rsidRDefault="00915B70" w:rsidP="00915B7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36E19" w:rsidRPr="00054349" w:rsidRDefault="00836E19" w:rsidP="00836E19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8"/>
        <w:gridCol w:w="708"/>
        <w:gridCol w:w="425"/>
        <w:gridCol w:w="426"/>
        <w:gridCol w:w="494"/>
        <w:gridCol w:w="425"/>
        <w:gridCol w:w="850"/>
      </w:tblGrid>
      <w:tr w:rsidR="004F1AFB" w:rsidRPr="002E53D2" w:rsidTr="004F1AFB">
        <w:trPr>
          <w:trHeight w:hRule="exact" w:val="269"/>
        </w:trPr>
        <w:tc>
          <w:tcPr>
            <w:tcW w:w="6888" w:type="dxa"/>
            <w:vMerge w:val="restart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Назви змістових модулів і тем</w:t>
            </w:r>
          </w:p>
        </w:tc>
        <w:tc>
          <w:tcPr>
            <w:tcW w:w="3328" w:type="dxa"/>
            <w:gridSpan w:val="6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Кількість годин</w:t>
            </w:r>
          </w:p>
        </w:tc>
      </w:tr>
      <w:tr w:rsidR="004F1AFB" w:rsidRPr="002E53D2" w:rsidTr="004F1AFB">
        <w:trPr>
          <w:trHeight w:hRule="exact" w:val="273"/>
        </w:trPr>
        <w:tc>
          <w:tcPr>
            <w:tcW w:w="6888" w:type="dxa"/>
            <w:vMerge/>
            <w:shd w:val="clear" w:color="auto" w:fill="FFFFFF"/>
          </w:tcPr>
          <w:p w:rsidR="004F1AFB" w:rsidRPr="002E53D2" w:rsidRDefault="004F1AFB" w:rsidP="004F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left="-10"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разом</w:t>
            </w:r>
          </w:p>
        </w:tc>
        <w:tc>
          <w:tcPr>
            <w:tcW w:w="2620" w:type="dxa"/>
            <w:gridSpan w:val="5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firstLine="0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у тому числі</w:t>
            </w:r>
          </w:p>
        </w:tc>
      </w:tr>
      <w:tr w:rsidR="004F1AFB" w:rsidRPr="002E53D2" w:rsidTr="004F1AFB">
        <w:trPr>
          <w:trHeight w:hRule="exact" w:val="1718"/>
        </w:trPr>
        <w:tc>
          <w:tcPr>
            <w:tcW w:w="6888" w:type="dxa"/>
            <w:vMerge/>
            <w:shd w:val="clear" w:color="auto" w:fill="FFFFFF"/>
          </w:tcPr>
          <w:p w:rsidR="004F1AFB" w:rsidRPr="002E53D2" w:rsidRDefault="004F1AFB" w:rsidP="004F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лекційні заняття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практичні заняття</w:t>
            </w:r>
          </w:p>
        </w:tc>
        <w:tc>
          <w:tcPr>
            <w:tcW w:w="494" w:type="dxa"/>
            <w:shd w:val="clear" w:color="auto" w:fill="FFFFFF"/>
            <w:textDirection w:val="btLr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семінарські заняття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left="10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лабораторні заняття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220" w:lineRule="exact"/>
              <w:ind w:left="260" w:firstLine="0"/>
              <w:jc w:val="left"/>
              <w:rPr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самостійна робота</w:t>
            </w:r>
          </w:p>
        </w:tc>
      </w:tr>
      <w:tr w:rsidR="004F1AFB" w:rsidRPr="002E53D2" w:rsidTr="004F1AFB">
        <w:trPr>
          <w:trHeight w:hRule="exact" w:val="300"/>
        </w:trPr>
        <w:tc>
          <w:tcPr>
            <w:tcW w:w="10216" w:type="dxa"/>
            <w:gridSpan w:val="7"/>
            <w:shd w:val="clear" w:color="auto" w:fill="FFFFFF"/>
          </w:tcPr>
          <w:p w:rsidR="004F1AFB" w:rsidRPr="00C103B1" w:rsidRDefault="004F1AFB" w:rsidP="004F1AFB">
            <w:pPr>
              <w:pStyle w:val="6"/>
              <w:shd w:val="clear" w:color="auto" w:fill="auto"/>
              <w:spacing w:line="230" w:lineRule="exact"/>
              <w:ind w:firstLine="0"/>
              <w:rPr>
                <w:b/>
                <w:sz w:val="20"/>
                <w:szCs w:val="20"/>
                <w:lang w:val="uk-UA"/>
              </w:rPr>
            </w:pPr>
            <w:r w:rsidRPr="00C103B1">
              <w:rPr>
                <w:rStyle w:val="115pt"/>
                <w:rFonts w:eastAsia="Courier New"/>
                <w:b/>
                <w:sz w:val="20"/>
                <w:szCs w:val="20"/>
              </w:rPr>
              <w:t xml:space="preserve">Змістовий модуль 1. </w:t>
            </w:r>
            <w:r w:rsidRPr="00C103B1">
              <w:rPr>
                <w:b/>
                <w:color w:val="0D0D0D"/>
                <w:sz w:val="20"/>
                <w:szCs w:val="20"/>
                <w:lang w:val="uk-UA"/>
              </w:rPr>
              <w:t xml:space="preserve"> </w:t>
            </w:r>
            <w:r w:rsidRPr="00C103B1">
              <w:rPr>
                <w:b/>
                <w:sz w:val="20"/>
                <w:szCs w:val="20"/>
              </w:rPr>
              <w:t xml:space="preserve"> </w:t>
            </w:r>
            <w:r w:rsidRPr="00C103B1">
              <w:rPr>
                <w:b/>
                <w:color w:val="0D0D0D"/>
                <w:sz w:val="20"/>
                <w:szCs w:val="20"/>
                <w:lang w:val="uk-UA"/>
              </w:rPr>
              <w:t>Аналітичний спосіб відображення дійсності в журналістиці</w:t>
            </w:r>
          </w:p>
        </w:tc>
      </w:tr>
      <w:tr w:rsidR="004F1AFB" w:rsidRPr="002E53D2" w:rsidTr="004F1AFB">
        <w:trPr>
          <w:trHeight w:hRule="exact" w:val="373"/>
        </w:trPr>
        <w:tc>
          <w:tcPr>
            <w:tcW w:w="6888" w:type="dxa"/>
            <w:shd w:val="clear" w:color="auto" w:fill="FFFFFF"/>
          </w:tcPr>
          <w:p w:rsidR="004F1AFB" w:rsidRPr="008541C7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spacing w:val="-4"/>
                <w:sz w:val="20"/>
                <w:szCs w:val="20"/>
                <w:lang w:val="uk-UA"/>
              </w:rPr>
            </w:pPr>
            <w:r w:rsidRPr="002E53D2">
              <w:rPr>
                <w:rStyle w:val="115pt"/>
                <w:rFonts w:eastAsia="Courier New"/>
                <w:spacing w:val="-4"/>
                <w:sz w:val="20"/>
                <w:szCs w:val="20"/>
              </w:rPr>
              <w:t xml:space="preserve">Тема 1. </w:t>
            </w:r>
            <w:r w:rsidRPr="009042AE">
              <w:rPr>
                <w:sz w:val="28"/>
                <w:szCs w:val="28"/>
              </w:rPr>
              <w:t xml:space="preserve"> </w:t>
            </w:r>
            <w:r w:rsidRPr="009042AE">
              <w:rPr>
                <w:rFonts w:eastAsia="Courier New"/>
                <w:spacing w:val="-4"/>
                <w:sz w:val="20"/>
                <w:szCs w:val="20"/>
                <w:shd w:val="clear" w:color="auto" w:fill="FFFFFF"/>
                <w:lang w:val="uk-UA"/>
              </w:rPr>
              <w:t>Аналітичні матеріали в жанровій системі та історії журналістики.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AFB" w:rsidRPr="002E53D2" w:rsidTr="004F1AFB">
        <w:trPr>
          <w:trHeight w:hRule="exact" w:val="426"/>
        </w:trPr>
        <w:tc>
          <w:tcPr>
            <w:tcW w:w="6888" w:type="dxa"/>
            <w:shd w:val="clear" w:color="auto" w:fill="FFFFFF"/>
          </w:tcPr>
          <w:p w:rsidR="004F1AFB" w:rsidRPr="009042AE" w:rsidRDefault="004F1AFB" w:rsidP="004F1AFB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>Тема 2</w:t>
            </w:r>
            <w:r w:rsidRPr="00714287">
              <w:rPr>
                <w:rStyle w:val="115pt"/>
                <w:rFonts w:eastAsia="Courier New"/>
                <w:sz w:val="20"/>
                <w:szCs w:val="20"/>
              </w:rPr>
              <w:t xml:space="preserve">. </w:t>
            </w:r>
            <w:r w:rsidRPr="00EF5BF2">
              <w:rPr>
                <w:sz w:val="28"/>
                <w:szCs w:val="28"/>
              </w:rPr>
              <w:t xml:space="preserve"> </w:t>
            </w:r>
            <w:proofErr w:type="spellStart"/>
            <w:r w:rsidRPr="009042AE">
              <w:rPr>
                <w:rFonts w:ascii="Times New Roman" w:hAnsi="Times New Roman" w:cs="Times New Roman"/>
                <w:sz w:val="20"/>
                <w:szCs w:val="28"/>
              </w:rPr>
              <w:t>Аналітичний</w:t>
            </w:r>
            <w:proofErr w:type="spellEnd"/>
            <w:r w:rsidRPr="009042AE">
              <w:rPr>
                <w:rFonts w:ascii="Times New Roman" w:hAnsi="Times New Roman" w:cs="Times New Roman"/>
                <w:sz w:val="20"/>
                <w:szCs w:val="28"/>
              </w:rPr>
              <w:t xml:space="preserve"> метод </w:t>
            </w:r>
            <w:proofErr w:type="gramStart"/>
            <w:r w:rsidRPr="009042AE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proofErr w:type="gramEnd"/>
            <w:r w:rsidRPr="009042A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9042AE">
              <w:rPr>
                <w:rFonts w:ascii="Times New Roman" w:hAnsi="Times New Roman" w:cs="Times New Roman"/>
                <w:sz w:val="20"/>
                <w:szCs w:val="28"/>
              </w:rPr>
              <w:t>журналістиці</w:t>
            </w:r>
            <w:proofErr w:type="spellEnd"/>
            <w:r w:rsidRPr="009042AE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4F1AFB" w:rsidRPr="009042AE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AFB" w:rsidRPr="002E53D2" w:rsidTr="004F1AFB">
        <w:trPr>
          <w:trHeight w:hRule="exact" w:val="433"/>
        </w:trPr>
        <w:tc>
          <w:tcPr>
            <w:tcW w:w="6888" w:type="dxa"/>
            <w:shd w:val="clear" w:color="auto" w:fill="FFFFFF"/>
          </w:tcPr>
          <w:p w:rsidR="004F1AFB" w:rsidRPr="009042AE" w:rsidRDefault="004F1AFB" w:rsidP="004F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3. </w:t>
            </w:r>
            <w:r w:rsidRPr="003B6AB6">
              <w:rPr>
                <w:color w:val="0D0D0D"/>
                <w:sz w:val="28"/>
                <w:szCs w:val="28"/>
              </w:rPr>
              <w:t xml:space="preserve"> </w:t>
            </w:r>
            <w:r w:rsidRPr="00EF5BF2">
              <w:rPr>
                <w:sz w:val="28"/>
                <w:szCs w:val="28"/>
              </w:rPr>
              <w:t xml:space="preserve"> </w:t>
            </w:r>
            <w:proofErr w:type="spellStart"/>
            <w:r w:rsidRPr="009042AE">
              <w:rPr>
                <w:rFonts w:ascii="Times New Roman" w:hAnsi="Times New Roman" w:cs="Times New Roman"/>
                <w:sz w:val="20"/>
                <w:szCs w:val="20"/>
              </w:rPr>
              <w:t>Сутність</w:t>
            </w:r>
            <w:proofErr w:type="spellEnd"/>
            <w:r w:rsidRPr="009042AE">
              <w:rPr>
                <w:rFonts w:ascii="Times New Roman" w:hAnsi="Times New Roman" w:cs="Times New Roman"/>
                <w:sz w:val="20"/>
                <w:szCs w:val="20"/>
              </w:rPr>
              <w:t xml:space="preserve">, мета і </w:t>
            </w:r>
            <w:proofErr w:type="spellStart"/>
            <w:r w:rsidRPr="009042AE">
              <w:rPr>
                <w:rFonts w:ascii="Times New Roman" w:hAnsi="Times New Roman" w:cs="Times New Roman"/>
                <w:sz w:val="20"/>
                <w:szCs w:val="20"/>
              </w:rPr>
              <w:t>предметні</w:t>
            </w:r>
            <w:proofErr w:type="spellEnd"/>
            <w:r w:rsidRPr="0090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42AE">
              <w:rPr>
                <w:rFonts w:ascii="Times New Roman" w:hAnsi="Times New Roman" w:cs="Times New Roman"/>
                <w:sz w:val="20"/>
                <w:szCs w:val="20"/>
              </w:rPr>
              <w:t>особливості</w:t>
            </w:r>
            <w:proofErr w:type="spellEnd"/>
            <w:r w:rsidRPr="0090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42AE">
              <w:rPr>
                <w:rFonts w:ascii="Times New Roman" w:hAnsi="Times New Roman" w:cs="Times New Roman"/>
                <w:sz w:val="20"/>
                <w:szCs w:val="20"/>
              </w:rPr>
              <w:t>аналітичної</w:t>
            </w:r>
            <w:proofErr w:type="spellEnd"/>
            <w:r w:rsidRPr="0090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AFB" w:rsidRPr="002E53D2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proofErr w:type="spellStart"/>
            <w:r w:rsidRPr="009042AE">
              <w:rPr>
                <w:sz w:val="20"/>
                <w:szCs w:val="20"/>
              </w:rPr>
              <w:t>журналістики</w:t>
            </w:r>
            <w:proofErr w:type="spellEnd"/>
            <w:r w:rsidRPr="009042A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1AFB" w:rsidRPr="002E53D2" w:rsidTr="004F1AFB">
        <w:trPr>
          <w:trHeight w:hRule="exact" w:val="406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pStyle w:val="6"/>
              <w:spacing w:line="192" w:lineRule="auto"/>
              <w:ind w:left="119" w:firstLine="11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4. </w:t>
            </w:r>
            <w:r w:rsidRPr="009042AE">
              <w:rPr>
                <w:sz w:val="28"/>
                <w:szCs w:val="28"/>
                <w:lang w:val="uk-UA"/>
              </w:rPr>
              <w:t xml:space="preserve"> </w:t>
            </w:r>
            <w:r w:rsidRPr="009042AE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Характеристика класичних жанрів аналітичної журналістики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AFB" w:rsidRPr="002E53D2" w:rsidTr="004F1AFB">
        <w:trPr>
          <w:trHeight w:hRule="exact" w:val="411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>Тема 5.</w:t>
            </w:r>
            <w:r w:rsidRPr="003B6AB6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9042A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2AE">
              <w:rPr>
                <w:rFonts w:eastAsia="Courier New"/>
                <w:sz w:val="20"/>
                <w:szCs w:val="20"/>
                <w:shd w:val="clear" w:color="auto" w:fill="FFFFFF"/>
                <w:lang w:val="uk-UA"/>
              </w:rPr>
              <w:t>Кореспонденція як самостійний аналітичний жанр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AFB" w:rsidRPr="002E53D2" w:rsidTr="004F1AFB">
        <w:trPr>
          <w:trHeight w:hRule="exact" w:val="210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6. </w:t>
            </w:r>
            <w:r w:rsidRPr="009042A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2AE">
              <w:rPr>
                <w:rStyle w:val="115pt"/>
                <w:rFonts w:eastAsia="Courier New"/>
                <w:sz w:val="20"/>
                <w:szCs w:val="20"/>
              </w:rPr>
              <w:t>Стаття – один із провідних аналітичних жанрів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1AFB" w:rsidRPr="002E53D2" w:rsidTr="004F1AFB">
        <w:trPr>
          <w:trHeight w:hRule="exact" w:val="363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7. </w:t>
            </w:r>
            <w:r w:rsidRPr="009042A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2AE">
              <w:rPr>
                <w:rStyle w:val="115pt"/>
                <w:rFonts w:eastAsia="Courier New"/>
                <w:sz w:val="20"/>
                <w:szCs w:val="20"/>
              </w:rPr>
              <w:t>Коментар – оперативний відгук на подію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AFB" w:rsidRPr="002E53D2" w:rsidTr="004F1AFB">
        <w:trPr>
          <w:trHeight w:hRule="exact" w:val="327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pacing w:val="-10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pacing w:val="-10"/>
                <w:sz w:val="20"/>
                <w:szCs w:val="20"/>
              </w:rPr>
              <w:t xml:space="preserve">Тема 8. </w:t>
            </w:r>
            <w:r w:rsidRPr="009042A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2AE">
              <w:rPr>
                <w:rStyle w:val="115pt"/>
                <w:rFonts w:eastAsia="Courier New"/>
                <w:spacing w:val="-10"/>
                <w:sz w:val="20"/>
                <w:szCs w:val="20"/>
              </w:rPr>
              <w:t>Специфіка рецензії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AFB" w:rsidRPr="002E53D2" w:rsidTr="004F1AFB">
        <w:trPr>
          <w:trHeight w:hRule="exact" w:val="232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9. </w:t>
            </w:r>
            <w:r w:rsidRPr="009042A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2AE">
              <w:rPr>
                <w:rStyle w:val="115pt"/>
                <w:rFonts w:eastAsia="Courier New"/>
                <w:sz w:val="20"/>
                <w:szCs w:val="20"/>
              </w:rPr>
              <w:t>Жанрові особливості огляду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F1AFB" w:rsidRPr="002E53D2" w:rsidTr="004F1AFB">
        <w:trPr>
          <w:trHeight w:hRule="exact" w:val="326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 xml:space="preserve">Тема 10. </w:t>
            </w:r>
            <w:r w:rsidRPr="009042AE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42AE">
              <w:rPr>
                <w:rStyle w:val="115pt"/>
                <w:rFonts w:eastAsia="Courier New"/>
                <w:sz w:val="20"/>
                <w:szCs w:val="20"/>
              </w:rPr>
              <w:t>Лист – жанр аналітичної журналістики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AFB" w:rsidRPr="002E53D2" w:rsidTr="004F1AFB">
        <w:trPr>
          <w:trHeight w:hRule="exact" w:val="454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>Тема 1</w:t>
            </w:r>
            <w:r>
              <w:rPr>
                <w:rStyle w:val="115pt"/>
                <w:rFonts w:eastAsia="Courier New"/>
                <w:sz w:val="20"/>
                <w:szCs w:val="20"/>
              </w:rPr>
              <w:t>1</w:t>
            </w:r>
            <w:r w:rsidRPr="00F643BA">
              <w:rPr>
                <w:rStyle w:val="115pt"/>
                <w:rFonts w:eastAsia="Courier New"/>
                <w:sz w:val="20"/>
                <w:szCs w:val="20"/>
              </w:rPr>
              <w:t xml:space="preserve">. </w:t>
            </w:r>
            <w:r w:rsidRPr="00F643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43BA"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  <w:lang w:val="uk-UA"/>
              </w:rPr>
              <w:t>Загальний огляд новітніх аналітичних жанрів: колонка, бесіда, анкета, статистика, моніторинг.</w:t>
            </w:r>
          </w:p>
        </w:tc>
        <w:tc>
          <w:tcPr>
            <w:tcW w:w="708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1AFB" w:rsidRPr="002E53D2" w:rsidTr="004F1AFB">
        <w:trPr>
          <w:trHeight w:hRule="exact" w:val="234"/>
        </w:trPr>
        <w:tc>
          <w:tcPr>
            <w:tcW w:w="6888" w:type="dxa"/>
            <w:shd w:val="clear" w:color="auto" w:fill="FFFFFF"/>
          </w:tcPr>
          <w:p w:rsidR="004F1AFB" w:rsidRPr="002E53D2" w:rsidRDefault="004F1AFB" w:rsidP="004F1AFB">
            <w:pPr>
              <w:pStyle w:val="6"/>
              <w:shd w:val="clear" w:color="auto" w:fill="auto"/>
              <w:spacing w:line="192" w:lineRule="auto"/>
              <w:ind w:left="120" w:firstLine="0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5pt"/>
                <w:rFonts w:eastAsia="Courier New"/>
                <w:sz w:val="20"/>
                <w:szCs w:val="20"/>
              </w:rPr>
              <w:t>Разом за змістовим модулем 1</w:t>
            </w:r>
          </w:p>
        </w:tc>
        <w:tc>
          <w:tcPr>
            <w:tcW w:w="708" w:type="dxa"/>
            <w:shd w:val="clear" w:color="auto" w:fill="FFFFFF"/>
          </w:tcPr>
          <w:p w:rsidR="004F1AFB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FFFFF"/>
          </w:tcPr>
          <w:p w:rsidR="004F1AFB" w:rsidRPr="00FC3AD5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shd w:val="clear" w:color="auto" w:fill="FFFFFF"/>
          </w:tcPr>
          <w:p w:rsidR="004F1AFB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F1AFB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F1AFB" w:rsidRPr="002E53D2" w:rsidTr="004F1AFB">
        <w:trPr>
          <w:trHeight w:hRule="exact" w:val="432"/>
        </w:trPr>
        <w:tc>
          <w:tcPr>
            <w:tcW w:w="6888" w:type="dxa"/>
            <w:tcBorders>
              <w:bottom w:val="single" w:sz="4" w:space="0" w:color="auto"/>
            </w:tcBorders>
            <w:shd w:val="clear" w:color="auto" w:fill="FFFFFF"/>
          </w:tcPr>
          <w:p w:rsidR="004F1AFB" w:rsidRPr="002E53D2" w:rsidRDefault="004F1AFB" w:rsidP="004F1AFB">
            <w:pPr>
              <w:pStyle w:val="6"/>
              <w:spacing w:line="192" w:lineRule="auto"/>
              <w:ind w:left="120" w:hanging="39"/>
              <w:jc w:val="left"/>
              <w:rPr>
                <w:rStyle w:val="115pt"/>
                <w:rFonts w:eastAsia="Courier New"/>
                <w:sz w:val="20"/>
                <w:szCs w:val="20"/>
              </w:rPr>
            </w:pPr>
            <w:r w:rsidRPr="002E53D2">
              <w:rPr>
                <w:rStyle w:val="11pt"/>
                <w:color w:val="auto"/>
                <w:sz w:val="20"/>
                <w:szCs w:val="20"/>
              </w:rPr>
              <w:t>Разом годин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53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F1AFB" w:rsidRPr="00FC3AD5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F1AFB" w:rsidRPr="00FC3AD5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4F1AFB" w:rsidRPr="002E53D2" w:rsidRDefault="004F1AFB" w:rsidP="004F1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911E99" w:rsidRPr="002D5277" w:rsidRDefault="00911E99" w:rsidP="00771347">
      <w:pPr>
        <w:pStyle w:val="1"/>
        <w:spacing w:after="16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A6969" w:rsidRDefault="00CA6969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0F6CC0"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0F6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оцінювання та вимоги</w:t>
      </w:r>
    </w:p>
    <w:p w:rsidR="002B72CB" w:rsidRPr="00E0540D" w:rsidRDefault="002B72CB" w:rsidP="003F3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роботі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впродовж</w:t>
      </w:r>
      <w:proofErr w:type="spellEnd"/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семестру/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0. 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Поточна успішність – </w:t>
      </w:r>
      <w:r w:rsidR="004F1A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 балів, модульна контрольна робота – </w:t>
      </w:r>
      <w:r w:rsidR="004F1A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5277" w:rsidRPr="002D5277" w:rsidRDefault="004F1AFB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Отримання заліку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умови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виконанання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трьох головних вимог: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обов’язкова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присутність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лекційних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семестру,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відпрацювання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упішне</w:t>
      </w:r>
      <w:proofErr w:type="spellEnd"/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виконання модульної контрольної роботи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Мінімальний результат роботи на практичних заняттях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балів, мінімально необхідний результат за виконання модульної контрольної роботи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30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балів, мінімальна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залікова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оцінка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2D5277" w:rsidRPr="002D52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D5277" w:rsidRPr="002D5277" w:rsidRDefault="002D5277" w:rsidP="002D52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D5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12. Рекомендована література</w:t>
      </w:r>
    </w:p>
    <w:p w:rsidR="004F1AFB" w:rsidRPr="004F1AFB" w:rsidRDefault="004F1AFB" w:rsidP="004F1AFB">
      <w:pPr>
        <w:rPr>
          <w:rFonts w:ascii="Times New Roman" w:hAnsi="Times New Roman" w:cs="Times New Roman"/>
          <w:sz w:val="28"/>
          <w:szCs w:val="28"/>
        </w:rPr>
      </w:pPr>
      <w:r w:rsidRPr="004F1AFB">
        <w:rPr>
          <w:rFonts w:ascii="Times New Roman" w:hAnsi="Times New Roman" w:cs="Times New Roman"/>
          <w:sz w:val="28"/>
          <w:szCs w:val="28"/>
        </w:rPr>
        <w:t>1.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Гід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Збірка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1AF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4F1AFB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4F1AFB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, 1999.</w:t>
      </w:r>
    </w:p>
    <w:p w:rsidR="004F1AFB" w:rsidRPr="004F1AFB" w:rsidRDefault="004F1AFB" w:rsidP="004F1AFB">
      <w:pPr>
        <w:rPr>
          <w:rFonts w:ascii="Times New Roman" w:hAnsi="Times New Roman" w:cs="Times New Roman"/>
          <w:sz w:val="28"/>
          <w:szCs w:val="28"/>
        </w:rPr>
      </w:pPr>
      <w:r w:rsidRPr="004F1AFB">
        <w:rPr>
          <w:rFonts w:ascii="Times New Roman" w:hAnsi="Times New Roman" w:cs="Times New Roman"/>
          <w:sz w:val="28"/>
          <w:szCs w:val="28"/>
        </w:rPr>
        <w:t>2.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>Василенко М.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>К.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A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пресі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4F1AFB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, 2006.</w:t>
      </w:r>
    </w:p>
    <w:p w:rsidR="004F1AFB" w:rsidRPr="004F1AFB" w:rsidRDefault="004F1AFB" w:rsidP="004F1AFB">
      <w:pPr>
        <w:rPr>
          <w:rFonts w:ascii="Times New Roman" w:hAnsi="Times New Roman" w:cs="Times New Roman"/>
          <w:sz w:val="28"/>
          <w:szCs w:val="28"/>
        </w:rPr>
      </w:pPr>
      <w:r w:rsidRPr="004F1AFB">
        <w:rPr>
          <w:rFonts w:ascii="Times New Roman" w:hAnsi="Times New Roman" w:cs="Times New Roman"/>
          <w:sz w:val="28"/>
          <w:szCs w:val="28"/>
        </w:rPr>
        <w:t>3.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Здоровега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В.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 xml:space="preserve">Й.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і методика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журналістської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, 2004.</w:t>
      </w:r>
    </w:p>
    <w:p w:rsidR="004F1AFB" w:rsidRPr="004F1AFB" w:rsidRDefault="004F1AFB" w:rsidP="004F1AFB">
      <w:pPr>
        <w:rPr>
          <w:rFonts w:ascii="Times New Roman" w:hAnsi="Times New Roman" w:cs="Times New Roman"/>
          <w:sz w:val="28"/>
          <w:szCs w:val="28"/>
        </w:rPr>
      </w:pPr>
      <w:r w:rsidRPr="004F1AFB">
        <w:rPr>
          <w:rFonts w:ascii="Times New Roman" w:hAnsi="Times New Roman" w:cs="Times New Roman"/>
          <w:sz w:val="28"/>
          <w:szCs w:val="28"/>
        </w:rPr>
        <w:t>4.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>Карпенко В.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Газетні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. К</w:t>
      </w:r>
      <w:proofErr w:type="spellStart"/>
      <w:r w:rsidRPr="004F1AFB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, 2002.</w:t>
      </w:r>
    </w:p>
    <w:p w:rsidR="004F1AFB" w:rsidRPr="004F1AFB" w:rsidRDefault="004F1AFB" w:rsidP="004F1AFB">
      <w:pPr>
        <w:rPr>
          <w:rFonts w:ascii="Times New Roman" w:hAnsi="Times New Roman" w:cs="Times New Roman"/>
          <w:sz w:val="28"/>
          <w:szCs w:val="28"/>
        </w:rPr>
      </w:pPr>
      <w:r w:rsidRPr="004F1AFB">
        <w:rPr>
          <w:rFonts w:ascii="Times New Roman" w:hAnsi="Times New Roman" w:cs="Times New Roman"/>
          <w:sz w:val="28"/>
          <w:szCs w:val="28"/>
        </w:rPr>
        <w:t>5.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 xml:space="preserve">Подолян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Публіцистика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як система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жанрів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. –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>К.: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КНУ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. Тараса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, 1998.</w:t>
      </w:r>
    </w:p>
    <w:p w:rsidR="004F1AFB" w:rsidRPr="004F1AFB" w:rsidRDefault="004F1AFB" w:rsidP="004F1AFB">
      <w:pPr>
        <w:rPr>
          <w:rFonts w:ascii="Times New Roman" w:hAnsi="Times New Roman" w:cs="Times New Roman"/>
          <w:sz w:val="28"/>
          <w:szCs w:val="28"/>
        </w:rPr>
      </w:pPr>
      <w:r w:rsidRPr="004F1AFB">
        <w:rPr>
          <w:rFonts w:ascii="Times New Roman" w:hAnsi="Times New Roman" w:cs="Times New Roman"/>
          <w:sz w:val="28"/>
          <w:szCs w:val="28"/>
        </w:rPr>
        <w:t>7.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Тертычный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А.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>А. Жанры периодической печати. М., 2000.</w:t>
      </w:r>
    </w:p>
    <w:p w:rsidR="004F1AFB" w:rsidRPr="004F1AFB" w:rsidRDefault="004F1AFB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4F1AFB">
        <w:rPr>
          <w:rFonts w:ascii="Times New Roman" w:hAnsi="Times New Roman" w:cs="Times New Roman"/>
          <w:sz w:val="28"/>
          <w:szCs w:val="28"/>
        </w:rPr>
        <w:t>Кузнецова О.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1AF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A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1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журналістиці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AF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F1AFB">
        <w:rPr>
          <w:rFonts w:ascii="Times New Roman" w:hAnsi="Times New Roman" w:cs="Times New Roman"/>
          <w:sz w:val="28"/>
          <w:szCs w:val="28"/>
        </w:rPr>
        <w:t>, 2002</w:t>
      </w:r>
      <w:r w:rsidRPr="004F1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2265" w:rsidRDefault="004F1AFB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4F1AFB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4F1AFB">
        <w:rPr>
          <w:rFonts w:ascii="Times New Roman" w:hAnsi="Times New Roman" w:cs="Times New Roman"/>
          <w:sz w:val="28"/>
          <w:szCs w:val="28"/>
          <w:lang w:val="uk-UA"/>
        </w:rPr>
        <w:t xml:space="preserve"> О.Д. Аналітичні жанри і методи преси: посібник. Львів, 2013.  195 с.</w:t>
      </w:r>
    </w:p>
    <w:p w:rsidR="00161106" w:rsidRDefault="00161106" w:rsidP="001611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 інформаційні ресурси в Інтернеті, відео-лекції, інше методичне забезпечення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1.http://www.osvita.mediasapiens.ua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2.http://www.proweb.ru/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3.http://journ-port.ru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4.http://htmlbook.name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5.http://www.webremeslo.ru/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6.http://www.redactor.in.ua/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lastRenderedPageBreak/>
        <w:t>7.http://www.russianlaw.net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8.http://www.journlib.univ.kiev.ua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9.http://www.www.nam.org.ua</w:t>
      </w:r>
    </w:p>
    <w:p w:rsidR="00161106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10.http://www.newmedia.univ.kiev.ua</w:t>
      </w:r>
    </w:p>
    <w:p w:rsidR="00161106" w:rsidRPr="004F1AFB" w:rsidRDefault="00161106" w:rsidP="004F1A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1106">
        <w:rPr>
          <w:rFonts w:ascii="Times New Roman" w:hAnsi="Times New Roman" w:cs="Times New Roman"/>
          <w:sz w:val="28"/>
          <w:szCs w:val="28"/>
          <w:lang w:val="uk-UA"/>
        </w:rPr>
        <w:t>11.http://www.minjust.gov.ua..</w:t>
      </w:r>
    </w:p>
    <w:sectPr w:rsidR="00161106" w:rsidRPr="004F1AFB" w:rsidSect="001F6B7D">
      <w:headerReference w:type="default" r:id="rId9"/>
      <w:headerReference w:type="first" r:id="rId10"/>
      <w:footerReference w:type="first" r:id="rId11"/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FD" w:rsidRDefault="002C01FD" w:rsidP="00EB2356">
      <w:pPr>
        <w:spacing w:after="0" w:line="240" w:lineRule="auto"/>
      </w:pPr>
      <w:r>
        <w:separator/>
      </w:r>
    </w:p>
  </w:endnote>
  <w:endnote w:type="continuationSeparator" w:id="0">
    <w:p w:rsidR="002C01FD" w:rsidRDefault="002C01FD" w:rsidP="00E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61"/>
      <w:docPartObj>
        <w:docPartGallery w:val="Page Numbers (Bottom of Page)"/>
        <w:docPartUnique/>
      </w:docPartObj>
    </w:sdtPr>
    <w:sdtEndPr/>
    <w:sdtContent>
      <w:p w:rsidR="001F6B7D" w:rsidRDefault="002C01FD">
        <w:pPr>
          <w:pStyle w:val="a9"/>
          <w:jc w:val="center"/>
        </w:pPr>
      </w:p>
    </w:sdtContent>
  </w:sdt>
  <w:p w:rsidR="001F6B7D" w:rsidRDefault="001F6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FD" w:rsidRDefault="002C01FD" w:rsidP="00EB2356">
      <w:pPr>
        <w:spacing w:after="0" w:line="240" w:lineRule="auto"/>
      </w:pPr>
      <w:r>
        <w:separator/>
      </w:r>
    </w:p>
  </w:footnote>
  <w:footnote w:type="continuationSeparator" w:id="0">
    <w:p w:rsidR="002C01FD" w:rsidRDefault="002C01FD" w:rsidP="00E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9E" w:rsidRDefault="00F6559E">
    <w:pPr>
      <w:pStyle w:val="a7"/>
      <w:jc w:val="right"/>
    </w:pPr>
  </w:p>
  <w:p w:rsidR="00F6559E" w:rsidRDefault="00F655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7D" w:rsidRDefault="001F6B7D">
    <w:pPr>
      <w:pStyle w:val="a7"/>
      <w:jc w:val="center"/>
    </w:pPr>
  </w:p>
  <w:p w:rsidR="00F6559E" w:rsidRDefault="00F655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82D"/>
    <w:multiLevelType w:val="hybridMultilevel"/>
    <w:tmpl w:val="F4981D2A"/>
    <w:lvl w:ilvl="0" w:tplc="97005F0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7402A89"/>
    <w:multiLevelType w:val="multilevel"/>
    <w:tmpl w:val="22C8C2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331D11FC"/>
    <w:multiLevelType w:val="hybridMultilevel"/>
    <w:tmpl w:val="84D8ED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855B2"/>
    <w:multiLevelType w:val="multilevel"/>
    <w:tmpl w:val="D0804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2D405F0"/>
    <w:multiLevelType w:val="hybridMultilevel"/>
    <w:tmpl w:val="E41CC5CE"/>
    <w:lvl w:ilvl="0" w:tplc="3A7057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>
    <w:nsid w:val="592942DA"/>
    <w:multiLevelType w:val="hybridMultilevel"/>
    <w:tmpl w:val="F26491B2"/>
    <w:lvl w:ilvl="0" w:tplc="468E201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763985"/>
    <w:multiLevelType w:val="hybridMultilevel"/>
    <w:tmpl w:val="D92E591A"/>
    <w:lvl w:ilvl="0" w:tplc="3A705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32172"/>
    <w:multiLevelType w:val="multilevel"/>
    <w:tmpl w:val="A1581E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C4D1A2C"/>
    <w:multiLevelType w:val="hybridMultilevel"/>
    <w:tmpl w:val="773CD186"/>
    <w:lvl w:ilvl="0" w:tplc="97005F08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7005F08">
      <w:start w:val="1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6C"/>
    <w:rsid w:val="000040D8"/>
    <w:rsid w:val="00054349"/>
    <w:rsid w:val="000703E8"/>
    <w:rsid w:val="00070BCE"/>
    <w:rsid w:val="00073FB7"/>
    <w:rsid w:val="00077271"/>
    <w:rsid w:val="000A435F"/>
    <w:rsid w:val="000A7657"/>
    <w:rsid w:val="000C71CB"/>
    <w:rsid w:val="000F4E80"/>
    <w:rsid w:val="000F6CC0"/>
    <w:rsid w:val="00103CF7"/>
    <w:rsid w:val="00132D09"/>
    <w:rsid w:val="00135C40"/>
    <w:rsid w:val="001453E8"/>
    <w:rsid w:val="00161106"/>
    <w:rsid w:val="001A22ED"/>
    <w:rsid w:val="001B3EAF"/>
    <w:rsid w:val="001C315B"/>
    <w:rsid w:val="001D5A26"/>
    <w:rsid w:val="001F6B7D"/>
    <w:rsid w:val="0022402C"/>
    <w:rsid w:val="002466D3"/>
    <w:rsid w:val="002710C2"/>
    <w:rsid w:val="00284E78"/>
    <w:rsid w:val="002874DE"/>
    <w:rsid w:val="002967C1"/>
    <w:rsid w:val="002B72CB"/>
    <w:rsid w:val="002C01FD"/>
    <w:rsid w:val="002D5277"/>
    <w:rsid w:val="002E551F"/>
    <w:rsid w:val="00327311"/>
    <w:rsid w:val="0035301D"/>
    <w:rsid w:val="00392BB8"/>
    <w:rsid w:val="003B1240"/>
    <w:rsid w:val="003D22D3"/>
    <w:rsid w:val="003D2A1B"/>
    <w:rsid w:val="003E2E8D"/>
    <w:rsid w:val="003F3407"/>
    <w:rsid w:val="00416020"/>
    <w:rsid w:val="004636B2"/>
    <w:rsid w:val="004A5A19"/>
    <w:rsid w:val="004B2DA7"/>
    <w:rsid w:val="004C4A77"/>
    <w:rsid w:val="004D5CC7"/>
    <w:rsid w:val="004F1AFB"/>
    <w:rsid w:val="004F25FA"/>
    <w:rsid w:val="00527B0B"/>
    <w:rsid w:val="005447BC"/>
    <w:rsid w:val="0057586C"/>
    <w:rsid w:val="005A424D"/>
    <w:rsid w:val="005D37EA"/>
    <w:rsid w:val="006107CD"/>
    <w:rsid w:val="00632E20"/>
    <w:rsid w:val="00655D29"/>
    <w:rsid w:val="006739DB"/>
    <w:rsid w:val="00691A55"/>
    <w:rsid w:val="006B7B2D"/>
    <w:rsid w:val="006D722C"/>
    <w:rsid w:val="00714779"/>
    <w:rsid w:val="007403F6"/>
    <w:rsid w:val="007623DD"/>
    <w:rsid w:val="00771347"/>
    <w:rsid w:val="007C014C"/>
    <w:rsid w:val="00800183"/>
    <w:rsid w:val="00810E26"/>
    <w:rsid w:val="00835394"/>
    <w:rsid w:val="00836E19"/>
    <w:rsid w:val="00843C51"/>
    <w:rsid w:val="00853C11"/>
    <w:rsid w:val="00880C0E"/>
    <w:rsid w:val="008A35D3"/>
    <w:rsid w:val="008F4594"/>
    <w:rsid w:val="008F4B3F"/>
    <w:rsid w:val="00911E99"/>
    <w:rsid w:val="00915B70"/>
    <w:rsid w:val="00941657"/>
    <w:rsid w:val="00961B57"/>
    <w:rsid w:val="00966850"/>
    <w:rsid w:val="00986999"/>
    <w:rsid w:val="00990540"/>
    <w:rsid w:val="00992E30"/>
    <w:rsid w:val="00992FD7"/>
    <w:rsid w:val="009A17B8"/>
    <w:rsid w:val="009B1675"/>
    <w:rsid w:val="009B4895"/>
    <w:rsid w:val="009C0344"/>
    <w:rsid w:val="009C66B4"/>
    <w:rsid w:val="009D5770"/>
    <w:rsid w:val="009E375B"/>
    <w:rsid w:val="009F75EE"/>
    <w:rsid w:val="00A13DA4"/>
    <w:rsid w:val="00A26FA2"/>
    <w:rsid w:val="00AF347F"/>
    <w:rsid w:val="00B87D52"/>
    <w:rsid w:val="00BE09A6"/>
    <w:rsid w:val="00BE7B8A"/>
    <w:rsid w:val="00C059EE"/>
    <w:rsid w:val="00C24AE9"/>
    <w:rsid w:val="00C315ED"/>
    <w:rsid w:val="00C669B5"/>
    <w:rsid w:val="00C74486"/>
    <w:rsid w:val="00C75A78"/>
    <w:rsid w:val="00C967D4"/>
    <w:rsid w:val="00CA6969"/>
    <w:rsid w:val="00CD532B"/>
    <w:rsid w:val="00CF766E"/>
    <w:rsid w:val="00D41D51"/>
    <w:rsid w:val="00D46263"/>
    <w:rsid w:val="00D76D06"/>
    <w:rsid w:val="00D96BC2"/>
    <w:rsid w:val="00DB4C78"/>
    <w:rsid w:val="00DC0EE8"/>
    <w:rsid w:val="00DC30B3"/>
    <w:rsid w:val="00DC3AF4"/>
    <w:rsid w:val="00E0540D"/>
    <w:rsid w:val="00E059BD"/>
    <w:rsid w:val="00E0677A"/>
    <w:rsid w:val="00E44BEC"/>
    <w:rsid w:val="00E60607"/>
    <w:rsid w:val="00E7240A"/>
    <w:rsid w:val="00E73B4D"/>
    <w:rsid w:val="00EB2356"/>
    <w:rsid w:val="00ED6C5A"/>
    <w:rsid w:val="00EE2549"/>
    <w:rsid w:val="00EE25B1"/>
    <w:rsid w:val="00F03C77"/>
    <w:rsid w:val="00F0461C"/>
    <w:rsid w:val="00F353E1"/>
    <w:rsid w:val="00F55CBB"/>
    <w:rsid w:val="00F6559E"/>
    <w:rsid w:val="00F76A13"/>
    <w:rsid w:val="00F81B83"/>
    <w:rsid w:val="00F82265"/>
    <w:rsid w:val="00FA5E61"/>
    <w:rsid w:val="00FC62F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semiHidden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paragraph" w:styleId="ab">
    <w:name w:val="Body Text"/>
    <w:basedOn w:val="a"/>
    <w:link w:val="ac"/>
    <w:rsid w:val="002D5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2D527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2"/>
    <w:basedOn w:val="a"/>
    <w:link w:val="20"/>
    <w:rsid w:val="002D5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527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6"/>
    <w:rsid w:val="002D5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2D527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basedOn w:val="ad"/>
    <w:rsid w:val="001453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5pt">
    <w:name w:val="Основной текст + 11;5 pt"/>
    <w:basedOn w:val="ad"/>
    <w:rsid w:val="001453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4A77"/>
    <w:pPr>
      <w:spacing w:after="0"/>
    </w:pPr>
    <w:rPr>
      <w:rFonts w:ascii="Arial" w:eastAsia="Arial" w:hAnsi="Arial" w:cs="Arial"/>
    </w:rPr>
  </w:style>
  <w:style w:type="paragraph" w:styleId="a3">
    <w:name w:val="List Paragraph"/>
    <w:basedOn w:val="a"/>
    <w:uiPriority w:val="34"/>
    <w:qFormat/>
    <w:rsid w:val="00843C51"/>
    <w:pPr>
      <w:ind w:left="720"/>
      <w:contextualSpacing/>
    </w:pPr>
  </w:style>
  <w:style w:type="character" w:styleId="a4">
    <w:name w:val="Emphasis"/>
    <w:basedOn w:val="a0"/>
    <w:uiPriority w:val="20"/>
    <w:qFormat/>
    <w:rsid w:val="007623DD"/>
    <w:rPr>
      <w:i/>
      <w:iCs/>
    </w:rPr>
  </w:style>
  <w:style w:type="character" w:styleId="a5">
    <w:name w:val="Hyperlink"/>
    <w:basedOn w:val="a0"/>
    <w:uiPriority w:val="99"/>
    <w:semiHidden/>
    <w:unhideWhenUsed/>
    <w:rsid w:val="00C74486"/>
    <w:rPr>
      <w:color w:val="0000FF"/>
      <w:u w:val="single"/>
    </w:rPr>
  </w:style>
  <w:style w:type="table" w:styleId="a6">
    <w:name w:val="Table Grid"/>
    <w:basedOn w:val="a1"/>
    <w:uiPriority w:val="59"/>
    <w:rsid w:val="00FC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356"/>
  </w:style>
  <w:style w:type="paragraph" w:styleId="a9">
    <w:name w:val="footer"/>
    <w:basedOn w:val="a"/>
    <w:link w:val="aa"/>
    <w:uiPriority w:val="99"/>
    <w:unhideWhenUsed/>
    <w:rsid w:val="00EB23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356"/>
  </w:style>
  <w:style w:type="paragraph" w:styleId="ab">
    <w:name w:val="Body Text"/>
    <w:basedOn w:val="a"/>
    <w:link w:val="ac"/>
    <w:rsid w:val="002D52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2D527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2"/>
    <w:basedOn w:val="a"/>
    <w:link w:val="20"/>
    <w:rsid w:val="002D5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D5277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6"/>
    <w:rsid w:val="002D52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d"/>
    <w:rsid w:val="002D5277"/>
    <w:pPr>
      <w:widowControl w:val="0"/>
      <w:shd w:val="clear" w:color="auto" w:fill="FFFFFF"/>
      <w:spacing w:after="0" w:line="322" w:lineRule="exact"/>
      <w:ind w:hanging="15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pt">
    <w:name w:val="Основной текст + 11 pt;Полужирный"/>
    <w:basedOn w:val="ad"/>
    <w:rsid w:val="001453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15pt">
    <w:name w:val="Основной текст + 11;5 pt"/>
    <w:basedOn w:val="ad"/>
    <w:rsid w:val="001453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91F2-A081-4822-BABC-1B4DD9E1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2019-10-11T06:58:00Z</cp:lastPrinted>
  <dcterms:created xsi:type="dcterms:W3CDTF">2020-12-22T20:58:00Z</dcterms:created>
  <dcterms:modified xsi:type="dcterms:W3CDTF">2020-12-22T22:23:00Z</dcterms:modified>
</cp:coreProperties>
</file>