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9D" w:rsidRDefault="00C059EE" w:rsidP="00CC26F1">
      <w:pPr>
        <w:pStyle w:val="1"/>
        <w:tabs>
          <w:tab w:val="center" w:pos="7569"/>
          <w:tab w:val="left" w:pos="11164"/>
        </w:tabs>
        <w:spacing w:before="240"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Камянець-Подільський</w:t>
      </w:r>
      <w:proofErr w:type="spellEnd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</w:t>
      </w:r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університет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імені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Іва</w:t>
      </w:r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Огієнка</w:t>
      </w:r>
      <w:proofErr w:type="spellEnd"/>
      <w:r w:rsidR="00CA6969"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A6969" w:rsidRDefault="00CA6969" w:rsidP="00CC26F1">
      <w:pPr>
        <w:pStyle w:val="1"/>
        <w:tabs>
          <w:tab w:val="center" w:pos="7569"/>
          <w:tab w:val="left" w:pos="11164"/>
        </w:tabs>
        <w:spacing w:before="240" w:after="2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 w:rsidR="00295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української філології та журналістики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 w:rsidR="00295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журналістики</w:t>
      </w:r>
    </w:p>
    <w:p w:rsidR="00915B70" w:rsidRPr="00070BCE" w:rsidRDefault="00915B70" w:rsidP="00CA696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D722C" w:rsidRPr="00915B70" w:rsidRDefault="006D722C" w:rsidP="00246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915B70" w:rsidRPr="00F353E1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CA6969" w:rsidRPr="00915B70" w:rsidTr="002967C1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  <w:r w:rsidR="00F353E1"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6A279D" w:rsidRDefault="001A7C6B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val="uk-UA"/>
              </w:rPr>
              <w:t>Еристика</w:t>
            </w:r>
          </w:p>
          <w:p w:rsidR="00295B30" w:rsidRPr="00915B70" w:rsidRDefault="00295B30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  <w:tr w:rsidR="00CA6969" w:rsidRPr="00915B70" w:rsidTr="00CA6969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295B30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Волковинський Олександр Сергійович, доктор філологічних наук, професор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завідувач кафедри журналістики</w:t>
            </w:r>
          </w:p>
        </w:tc>
      </w:tr>
      <w:tr w:rsidR="00CA6969" w:rsidRPr="00915B70" w:rsidTr="00CA6969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викладачів</w:t>
            </w:r>
            <w:proofErr w:type="spellEnd"/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295B30" w:rsidP="00FF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http://journkaf.kpnu.edu.ua/</w:t>
            </w:r>
          </w:p>
        </w:tc>
      </w:tr>
      <w:tr w:rsidR="005A424D" w:rsidRPr="00915B70" w:rsidTr="00CA6969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6A279D" w:rsidRDefault="00295B30" w:rsidP="00EB2356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volkovynskyi</w:t>
            </w:r>
            <w:proofErr w:type="spellEnd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olexsandr</w:t>
            </w:r>
            <w:proofErr w:type="spellEnd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kpnu</w:t>
            </w:r>
            <w:proofErr w:type="spellEnd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5A424D" w:rsidRPr="00F050B6" w:rsidTr="00F353E1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95B30" w:rsidRPr="00295B30" w:rsidRDefault="001A7C6B" w:rsidP="006B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7C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https://moodle.kpnu.edu.ua/course/view.php?id=1065</w:t>
            </w:r>
          </w:p>
          <w:p w:rsidR="005A424D" w:rsidRPr="006C30D0" w:rsidRDefault="005A424D" w:rsidP="006B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A424D" w:rsidRPr="00915B70" w:rsidTr="00CA6969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6A279D" w:rsidRDefault="006A279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279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https://drive.google.com/file/d/1niWfFdrhfzSM3oHw9Q4YbEY9oyH1IRDr/view?pli=1</w:t>
            </w:r>
          </w:p>
        </w:tc>
      </w:tr>
    </w:tbl>
    <w:p w:rsidR="00F353E1" w:rsidRPr="00132D09" w:rsidRDefault="00F353E1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B70" w:rsidRPr="003D22D3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A6969" w:rsidRPr="006B7B2D" w:rsidRDefault="00CA6969" w:rsidP="006A279D">
      <w:pPr>
        <w:pageBreakBefore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6B7B2D" w:rsidRPr="006B7B2D" w:rsidRDefault="006B7B2D" w:rsidP="006B7B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D3389" w:rsidRDefault="001A7C6B" w:rsidP="002D338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A7C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Означений курс подає відомості про еристику як мистецтво і науку переконуючої комунікації. Засвоєння цієї дисципліни передбачає лекційну форму подання матеріалу і виконання різноманітних видів практичних завдань. Студентам рекомендується укладати власний словник опрацьованих термінів і понять із записом їх основного значення та наголосом. Теоретична частина  дисципліни передбачає ознайомлення студентів з основними поняттями, розділами, законами класичної еристики, а також із провідними засадами мовленнєвої майстерності. Практична частина дисципліни спрямована на удосконалення професійних компетентностей майбутніх журналістів, рекламістів,  піарників.</w:t>
      </w:r>
    </w:p>
    <w:p w:rsidR="002D3389" w:rsidRPr="002D3389" w:rsidRDefault="002D3389" w:rsidP="002D338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D33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Дисципліна "</w:t>
      </w:r>
      <w:r w:rsidR="001A7C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Еристика</w:t>
      </w:r>
      <w:r w:rsidRPr="002D33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 належить до вибіркових навчальних дисциплін: 2.2. Дисципліни вільного вибору студента. "</w:t>
      </w:r>
      <w:r w:rsidR="001A7C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Еристика</w:t>
      </w:r>
      <w:r w:rsidRPr="002D33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 має статус дисципліни професійної підготовки.</w:t>
      </w:r>
    </w:p>
    <w:p w:rsidR="00CA6969" w:rsidRPr="00070BCE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Мета та </w:t>
      </w:r>
      <w:proofErr w:type="spellStart"/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цілі</w:t>
      </w:r>
      <w:proofErr w:type="spellEnd"/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132D09" w:rsidRPr="00132D09" w:rsidRDefault="00132D09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5CC7" w:rsidRDefault="00486544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865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Мета вивчення навчальної дисципліни "</w:t>
      </w:r>
      <w:r w:rsidR="001A7C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Еристика</w:t>
      </w:r>
      <w:r w:rsidRPr="004865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" </w:t>
      </w:r>
      <w:r w:rsidR="001A7C6B" w:rsidRPr="001A7C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полягає у набутті студентом </w:t>
      </w:r>
      <w:proofErr w:type="spellStart"/>
      <w:r w:rsidR="001A7C6B" w:rsidRPr="001A7C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компетенцій</w:t>
      </w:r>
      <w:proofErr w:type="spellEnd"/>
      <w:r w:rsidR="001A7C6B" w:rsidRPr="001A7C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знань для вивчення історії та теорії красномовства, практичного оволодіння прийомами і навичками мистецтва полеміки, у формуванні практичних умінь і навичок ефективної раціональної комунікації у процесі зіткнення поглядів і позицій, у засвоєнні спеціальних прийомів впливу на людей задля досягнення комунікативної мети з мінімальними втратами часу й енергії.</w:t>
      </w:r>
    </w:p>
    <w:p w:rsidR="002D3389" w:rsidRPr="002D3389" w:rsidRDefault="002D3389" w:rsidP="00C64B0D">
      <w:pPr>
        <w:tabs>
          <w:tab w:val="num" w:pos="1418"/>
        </w:tabs>
        <w:spacing w:before="100" w:beforeAutospacing="1" w:after="100" w:afterAutospacing="1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C6B">
        <w:rPr>
          <w:rFonts w:ascii="Times New Roman" w:hAnsi="Times New Roman" w:cs="Times New Roman"/>
          <w:sz w:val="28"/>
          <w:szCs w:val="28"/>
          <w:lang w:val="uk-UA"/>
        </w:rPr>
        <w:t>Серед цілей вивчення навчальної дисципліни:</w:t>
      </w:r>
      <w:r w:rsidR="001A7C6B" w:rsidRPr="001A7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C6B" w:rsidRPr="001A7C6B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виробити у студентів уважне і критичне ставлення до наведення аргументів та обґрунтованої критики;  опанувати термінологію і основні поняття, що характеризують мистецтво суперечки;</w:t>
      </w:r>
      <w:r w:rsidR="001A7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7C6B" w:rsidRPr="001A7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вивчити історію </w:t>
      </w:r>
      <w:r w:rsidR="001A7C6B">
        <w:rPr>
          <w:rFonts w:ascii="Times New Roman" w:eastAsia="Times New Roman" w:hAnsi="Times New Roman" w:cs="Times New Roman"/>
          <w:sz w:val="28"/>
          <w:szCs w:val="28"/>
          <w:lang w:val="uk-UA"/>
        </w:rPr>
        <w:t>і витоки</w:t>
      </w:r>
      <w:r w:rsidR="001A7C6B" w:rsidRPr="001A7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еристики </w:t>
      </w:r>
      <w:r w:rsidR="00C64B0D">
        <w:rPr>
          <w:rFonts w:ascii="Times New Roman" w:eastAsia="Times New Roman" w:hAnsi="Times New Roman" w:cs="Times New Roman"/>
          <w:sz w:val="28"/>
          <w:szCs w:val="28"/>
          <w:lang w:val="uk-UA"/>
        </w:rPr>
        <w:t>як мистецтва суперечки</w:t>
      </w:r>
      <w:r w:rsidR="001A7C6B" w:rsidRPr="001A7C6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C64B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7C6B" w:rsidRPr="001A7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ознайомитися зі зразками </w:t>
      </w:r>
      <w:r w:rsidR="00C64B0D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суперечок</w:t>
      </w:r>
      <w:r w:rsidR="001A7C6B" w:rsidRPr="001A7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минулого і сучасності з </w:t>
      </w:r>
      <w:r w:rsidR="00C64B0D">
        <w:rPr>
          <w:rFonts w:ascii="Times New Roman" w:eastAsia="Times New Roman" w:hAnsi="Times New Roman" w:cs="Times New Roman"/>
          <w:sz w:val="28"/>
          <w:szCs w:val="28"/>
          <w:lang w:val="uk-UA"/>
        </w:rPr>
        <w:t>метою</w:t>
      </w:r>
      <w:r w:rsidR="001A7C6B" w:rsidRPr="001A7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максимально</w:t>
      </w:r>
      <w:r w:rsidR="00C64B0D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1A7C6B" w:rsidRPr="001A7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</w:t>
      </w:r>
      <w:r w:rsidR="00C64B0D"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r w:rsidR="001A7C6B" w:rsidRPr="001A7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досвід</w:t>
      </w:r>
      <w:r w:rsidR="00C64B0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A7C6B" w:rsidRPr="001A7C6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C64B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опанувати</w:t>
      </w:r>
      <w:r w:rsidR="001A7C6B" w:rsidRPr="001A7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 риторичного аналізу різних типів промов</w:t>
      </w:r>
      <w:r w:rsidR="00C64B0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1A7C6B" w:rsidRPr="001A7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навчитися визначати тему, тези, </w:t>
      </w:r>
      <w:r w:rsidR="00C64B0D">
        <w:rPr>
          <w:rFonts w:ascii="Times New Roman" w:eastAsia="Times New Roman" w:hAnsi="Times New Roman" w:cs="Times New Roman"/>
          <w:sz w:val="28"/>
          <w:szCs w:val="28"/>
          <w:lang w:val="uk-UA"/>
        </w:rPr>
        <w:t>аргументи</w:t>
      </w:r>
      <w:r w:rsidR="001A7C6B" w:rsidRPr="001A7C6B">
        <w:rPr>
          <w:rFonts w:ascii="Times New Roman" w:eastAsia="Times New Roman" w:hAnsi="Times New Roman" w:cs="Times New Roman"/>
          <w:sz w:val="28"/>
          <w:szCs w:val="28"/>
          <w:lang w:val="uk-UA"/>
        </w:rPr>
        <w:t>, мов</w:t>
      </w:r>
      <w:r w:rsidR="00C64B0D">
        <w:rPr>
          <w:rFonts w:ascii="Times New Roman" w:eastAsia="Times New Roman" w:hAnsi="Times New Roman" w:cs="Times New Roman"/>
          <w:sz w:val="28"/>
          <w:szCs w:val="28"/>
          <w:lang w:val="uk-UA"/>
        </w:rPr>
        <w:t>леннєві</w:t>
      </w:r>
      <w:r w:rsidR="001A7C6B" w:rsidRPr="001A7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засоби (тропи і фігури), доцільність слов</w:t>
      </w:r>
      <w:r w:rsidR="00C64B0D">
        <w:rPr>
          <w:rFonts w:ascii="Times New Roman" w:eastAsia="Times New Roman" w:hAnsi="Times New Roman" w:cs="Times New Roman"/>
          <w:sz w:val="28"/>
          <w:szCs w:val="28"/>
          <w:lang w:val="uk-UA"/>
        </w:rPr>
        <w:t>есних фігур</w:t>
      </w:r>
      <w:r w:rsidR="001A7C6B" w:rsidRPr="001A7C6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C64B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набути </w:t>
      </w:r>
      <w:r w:rsidR="001A7C6B" w:rsidRPr="001A7C6B">
        <w:rPr>
          <w:rFonts w:ascii="Times New Roman" w:eastAsia="Times New Roman" w:hAnsi="Times New Roman" w:cs="Times New Roman"/>
          <w:sz w:val="28"/>
          <w:szCs w:val="28"/>
          <w:lang w:val="uk-UA"/>
        </w:rPr>
        <w:t>нав</w:t>
      </w:r>
      <w:r w:rsidR="00C64B0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1A7C6B" w:rsidRPr="001A7C6B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C64B0D">
        <w:rPr>
          <w:rFonts w:ascii="Times New Roman" w:eastAsia="Times New Roman" w:hAnsi="Times New Roman" w:cs="Times New Roman"/>
          <w:sz w:val="28"/>
          <w:szCs w:val="28"/>
          <w:lang w:val="uk-UA"/>
        </w:rPr>
        <w:t>ки коректного ведення суперечки.</w:t>
      </w:r>
    </w:p>
    <w:p w:rsidR="002874DE" w:rsidRPr="002D3389" w:rsidRDefault="002874DE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A6969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6B7B2D" w:rsidRPr="006B7B2D" w:rsidRDefault="006B7B2D" w:rsidP="006B7B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D5CC7" w:rsidRDefault="002D3389" w:rsidP="00F03C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="00F03C77">
        <w:rPr>
          <w:rFonts w:ascii="Times New Roman" w:eastAsia="Times New Roman" w:hAnsi="Times New Roman" w:cs="Times New Roman"/>
          <w:color w:val="000000"/>
          <w:sz w:val="28"/>
          <w:szCs w:val="28"/>
        </w:rPr>
        <w:t>чний</w:t>
      </w:r>
      <w:proofErr w:type="spellEnd"/>
      <w:r w:rsidR="00F0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</w:t>
      </w:r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елементами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системі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 w:rsidR="00FC62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4B0D" w:rsidRPr="00C64B0D" w:rsidRDefault="00C64B0D" w:rsidP="00F03C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A6969" w:rsidRPr="006B7B2D" w:rsidRDefault="00CA6969" w:rsidP="00F03C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A6969" w:rsidRPr="00915B70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Результати навчання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color w:val="000000"/>
          <w:sz w:val="16"/>
          <w:szCs w:val="16"/>
        </w:rPr>
      </w:pPr>
    </w:p>
    <w:p w:rsidR="00C64B0D" w:rsidRDefault="00C64B0D" w:rsidP="00C64B0D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78" w:lineRule="exact"/>
        <w:ind w:right="12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Після вивчення</w:t>
      </w:r>
      <w:r w:rsidRPr="00096723">
        <w:rPr>
          <w:color w:val="000000"/>
          <w:sz w:val="28"/>
          <w:szCs w:val="28"/>
          <w:lang w:val="uk-UA"/>
        </w:rPr>
        <w:t xml:space="preserve"> дисципліни</w:t>
      </w:r>
      <w:r>
        <w:rPr>
          <w:color w:val="000000"/>
          <w:sz w:val="28"/>
          <w:szCs w:val="28"/>
          <w:lang w:val="uk-UA"/>
        </w:rPr>
        <w:t xml:space="preserve"> "Еристика</w:t>
      </w:r>
      <w:r w:rsidRPr="00096723">
        <w:rPr>
          <w:color w:val="000000"/>
          <w:sz w:val="28"/>
          <w:szCs w:val="28"/>
          <w:lang w:val="uk-UA"/>
        </w:rPr>
        <w:t>"</w:t>
      </w:r>
      <w:r>
        <w:rPr>
          <w:color w:val="000000"/>
          <w:sz w:val="28"/>
          <w:szCs w:val="28"/>
          <w:lang w:val="uk-UA"/>
        </w:rPr>
        <w:t>:</w:t>
      </w:r>
    </w:p>
    <w:p w:rsidR="00C64B0D" w:rsidRPr="00C64B0D" w:rsidRDefault="00C64B0D" w:rsidP="00C64B0D">
      <w:pPr>
        <w:ind w:left="567" w:firstLine="567"/>
        <w:jc w:val="both"/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  <w:lang w:val="uk-UA"/>
        </w:rPr>
      </w:pPr>
      <w:r w:rsidRPr="00C64B0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1) студенти повинні </w:t>
      </w:r>
      <w:r w:rsidRPr="00C64B0D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  <w:lang w:val="uk-UA"/>
        </w:rPr>
        <w:t>знати:</w:t>
      </w:r>
    </w:p>
    <w:p w:rsidR="00C64B0D" w:rsidRPr="00C64B0D" w:rsidRDefault="00C64B0D" w:rsidP="00C64B0D">
      <w:pPr>
        <w:pStyle w:val="ac"/>
        <w:numPr>
          <w:ilvl w:val="0"/>
          <w:numId w:val="11"/>
        </w:numPr>
        <w:ind w:left="1985" w:right="-5"/>
        <w:jc w:val="both"/>
        <w:rPr>
          <w:szCs w:val="28"/>
        </w:rPr>
      </w:pPr>
      <w:r w:rsidRPr="00C64B0D">
        <w:rPr>
          <w:szCs w:val="28"/>
        </w:rPr>
        <w:t>ключові поняття, розділи і закони як класичного, так і сучасного мистецтва полеміки;</w:t>
      </w:r>
    </w:p>
    <w:p w:rsidR="00C64B0D" w:rsidRPr="00C64B0D" w:rsidRDefault="00C64B0D" w:rsidP="00C64B0D">
      <w:pPr>
        <w:pStyle w:val="ac"/>
        <w:numPr>
          <w:ilvl w:val="0"/>
          <w:numId w:val="11"/>
        </w:numPr>
        <w:ind w:left="1985" w:right="-5"/>
        <w:jc w:val="both"/>
        <w:rPr>
          <w:szCs w:val="28"/>
        </w:rPr>
      </w:pPr>
      <w:r w:rsidRPr="00C64B0D">
        <w:rPr>
          <w:szCs w:val="28"/>
        </w:rPr>
        <w:t xml:space="preserve">науково-теоретичні основи культурно-цивілізованої комунікації; </w:t>
      </w:r>
    </w:p>
    <w:p w:rsidR="00C64B0D" w:rsidRPr="00C64B0D" w:rsidRDefault="00C64B0D" w:rsidP="00C64B0D">
      <w:pPr>
        <w:pStyle w:val="ac"/>
        <w:numPr>
          <w:ilvl w:val="0"/>
          <w:numId w:val="11"/>
        </w:numPr>
        <w:ind w:left="1985" w:right="-5"/>
        <w:jc w:val="both"/>
        <w:rPr>
          <w:szCs w:val="28"/>
        </w:rPr>
      </w:pPr>
      <w:r w:rsidRPr="00C64B0D">
        <w:rPr>
          <w:szCs w:val="28"/>
        </w:rPr>
        <w:t>семіотичні, логічні, психологічні, тактичні характеристики і прийоми ведення суперечок;</w:t>
      </w:r>
    </w:p>
    <w:p w:rsidR="00C64B0D" w:rsidRPr="00C64B0D" w:rsidRDefault="00C64B0D" w:rsidP="00C64B0D">
      <w:pPr>
        <w:pStyle w:val="ac"/>
        <w:numPr>
          <w:ilvl w:val="0"/>
          <w:numId w:val="11"/>
        </w:numPr>
        <w:ind w:left="1985" w:right="-5"/>
        <w:jc w:val="both"/>
        <w:rPr>
          <w:szCs w:val="28"/>
        </w:rPr>
      </w:pPr>
      <w:r w:rsidRPr="00C64B0D">
        <w:rPr>
          <w:szCs w:val="28"/>
        </w:rPr>
        <w:t>правила доведення і спростування в ході аргументації та критики;</w:t>
      </w:r>
    </w:p>
    <w:p w:rsidR="00C64B0D" w:rsidRPr="00C64B0D" w:rsidRDefault="00C64B0D" w:rsidP="00C64B0D">
      <w:pPr>
        <w:pStyle w:val="a3"/>
        <w:numPr>
          <w:ilvl w:val="0"/>
          <w:numId w:val="11"/>
        </w:numPr>
        <w:spacing w:after="0" w:line="240" w:lineRule="auto"/>
        <w:ind w:left="1985"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0D">
        <w:rPr>
          <w:rFonts w:ascii="Times New Roman" w:hAnsi="Times New Roman" w:cs="Times New Roman"/>
          <w:sz w:val="28"/>
          <w:szCs w:val="28"/>
          <w:lang w:val="uk-UA"/>
        </w:rPr>
        <w:t>про маніпулювання в суперечках;</w:t>
      </w:r>
    </w:p>
    <w:p w:rsidR="00C64B0D" w:rsidRPr="00C64B0D" w:rsidRDefault="00C64B0D" w:rsidP="00C64B0D">
      <w:pPr>
        <w:pStyle w:val="a3"/>
        <w:numPr>
          <w:ilvl w:val="0"/>
          <w:numId w:val="11"/>
        </w:numPr>
        <w:spacing w:after="0" w:line="240" w:lineRule="auto"/>
        <w:ind w:left="1985"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0D">
        <w:rPr>
          <w:rFonts w:ascii="Times New Roman" w:hAnsi="Times New Roman" w:cs="Times New Roman"/>
          <w:sz w:val="28"/>
          <w:szCs w:val="28"/>
          <w:lang w:val="uk-UA"/>
        </w:rPr>
        <w:t>головні прийоми і форми невербальної комунікації під час ведення суперечок;</w:t>
      </w:r>
    </w:p>
    <w:p w:rsidR="00C64B0D" w:rsidRPr="00C64B0D" w:rsidRDefault="00C64B0D" w:rsidP="00C64B0D">
      <w:pPr>
        <w:pStyle w:val="a3"/>
        <w:numPr>
          <w:ilvl w:val="0"/>
          <w:numId w:val="11"/>
        </w:numPr>
        <w:spacing w:after="0" w:line="240" w:lineRule="auto"/>
        <w:ind w:left="1985"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B0D">
        <w:rPr>
          <w:rFonts w:ascii="Times New Roman" w:hAnsi="Times New Roman" w:cs="Times New Roman"/>
          <w:sz w:val="28"/>
          <w:szCs w:val="28"/>
          <w:lang w:val="uk-UA"/>
        </w:rPr>
        <w:t>основні правила ведення суперечок;</w:t>
      </w:r>
    </w:p>
    <w:p w:rsidR="00C64B0D" w:rsidRPr="000B6F54" w:rsidRDefault="00C64B0D" w:rsidP="00C64B0D">
      <w:pPr>
        <w:pStyle w:val="ac"/>
        <w:ind w:left="567" w:firstLine="0"/>
        <w:jc w:val="both"/>
        <w:rPr>
          <w:bCs/>
          <w:iCs/>
          <w:color w:val="262626"/>
          <w:szCs w:val="28"/>
        </w:rPr>
      </w:pPr>
    </w:p>
    <w:p w:rsidR="00C64B0D" w:rsidRPr="00096723" w:rsidRDefault="00C64B0D" w:rsidP="00C64B0D">
      <w:pPr>
        <w:tabs>
          <w:tab w:val="left" w:pos="1134"/>
        </w:tabs>
        <w:ind w:firstLine="113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2) </w:t>
      </w:r>
      <w:proofErr w:type="spellStart"/>
      <w:r w:rsidRPr="00096723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вміти</w:t>
      </w:r>
      <w:proofErr w:type="spellEnd"/>
      <w:r w:rsidRPr="00096723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C64B0D" w:rsidRPr="00C64B0D" w:rsidRDefault="00C64B0D" w:rsidP="00C64B0D">
      <w:pPr>
        <w:numPr>
          <w:ilvl w:val="0"/>
          <w:numId w:val="11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64B0D">
        <w:rPr>
          <w:rFonts w:ascii="Times New Roman" w:hAnsi="Times New Roman" w:cs="Times New Roman"/>
          <w:color w:val="262626"/>
          <w:sz w:val="28"/>
          <w:szCs w:val="28"/>
          <w:lang w:val="uk-UA"/>
        </w:rPr>
        <w:t>аналізувати і членувати тексти різних типів;</w:t>
      </w:r>
    </w:p>
    <w:p w:rsidR="00C64B0D" w:rsidRPr="00C64B0D" w:rsidRDefault="00C64B0D" w:rsidP="00C64B0D">
      <w:pPr>
        <w:numPr>
          <w:ilvl w:val="0"/>
          <w:numId w:val="11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64B0D">
        <w:rPr>
          <w:rFonts w:ascii="Times New Roman" w:hAnsi="Times New Roman" w:cs="Times New Roman"/>
          <w:color w:val="262626"/>
          <w:sz w:val="28"/>
          <w:szCs w:val="28"/>
          <w:lang w:val="uk-UA"/>
        </w:rPr>
        <w:t>визначати тему, тези, докази, мовленнєві засоби і доцільність кожного слова в тексті;</w:t>
      </w:r>
    </w:p>
    <w:p w:rsidR="00C64B0D" w:rsidRPr="00C64B0D" w:rsidRDefault="00C64B0D" w:rsidP="00C64B0D">
      <w:pPr>
        <w:numPr>
          <w:ilvl w:val="0"/>
          <w:numId w:val="11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64B0D">
        <w:rPr>
          <w:rFonts w:ascii="Times New Roman" w:hAnsi="Times New Roman" w:cs="Times New Roman"/>
          <w:color w:val="262626"/>
          <w:sz w:val="28"/>
          <w:szCs w:val="28"/>
          <w:lang w:val="uk-UA"/>
        </w:rPr>
        <w:t>продукувати тексти різних типів промов з потрібної теми і для різних ситуацій та використовувати їх у власній практичній діяльності;</w:t>
      </w:r>
    </w:p>
    <w:p w:rsidR="00C64B0D" w:rsidRPr="00C64B0D" w:rsidRDefault="00C64B0D" w:rsidP="00C64B0D">
      <w:pPr>
        <w:numPr>
          <w:ilvl w:val="0"/>
          <w:numId w:val="11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64B0D">
        <w:rPr>
          <w:rFonts w:ascii="Times New Roman" w:hAnsi="Times New Roman" w:cs="Times New Roman"/>
          <w:color w:val="262626"/>
          <w:sz w:val="28"/>
          <w:szCs w:val="28"/>
          <w:lang w:val="uk-UA"/>
        </w:rPr>
        <w:t>добирати письмові і усні форми</w:t>
      </w:r>
      <w:r w:rsidRPr="00DD042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C64B0D">
        <w:rPr>
          <w:rFonts w:ascii="Times New Roman" w:hAnsi="Times New Roman" w:cs="Times New Roman"/>
          <w:color w:val="262626"/>
          <w:sz w:val="28"/>
          <w:szCs w:val="28"/>
          <w:lang w:val="uk-UA"/>
        </w:rPr>
        <w:t>та прийоми ведення продуктивної суперечки;</w:t>
      </w:r>
    </w:p>
    <w:p w:rsidR="00C64B0D" w:rsidRPr="00C64B0D" w:rsidRDefault="00C64B0D" w:rsidP="00C64B0D">
      <w:pPr>
        <w:numPr>
          <w:ilvl w:val="0"/>
          <w:numId w:val="11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64B0D">
        <w:rPr>
          <w:rFonts w:ascii="Times New Roman" w:hAnsi="Times New Roman" w:cs="Times New Roman"/>
          <w:color w:val="262626"/>
          <w:sz w:val="28"/>
          <w:szCs w:val="28"/>
          <w:lang w:val="uk-UA"/>
        </w:rPr>
        <w:t>вести ділове спілкування і дотримуватись етикету;</w:t>
      </w:r>
    </w:p>
    <w:p w:rsidR="00C64B0D" w:rsidRPr="00C64B0D" w:rsidRDefault="00C64B0D" w:rsidP="00C64B0D">
      <w:pPr>
        <w:numPr>
          <w:ilvl w:val="0"/>
          <w:numId w:val="11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64B0D">
        <w:rPr>
          <w:rFonts w:ascii="Times New Roman" w:hAnsi="Times New Roman" w:cs="Times New Roman"/>
          <w:color w:val="262626"/>
          <w:sz w:val="28"/>
          <w:szCs w:val="28"/>
          <w:lang w:val="uk-UA"/>
        </w:rPr>
        <w:t>нейтралізувати конфліктні ситуації під час ведення суперечок;</w:t>
      </w:r>
    </w:p>
    <w:p w:rsidR="00C64B0D" w:rsidRPr="00C64B0D" w:rsidRDefault="00C64B0D" w:rsidP="00C64B0D">
      <w:pPr>
        <w:numPr>
          <w:ilvl w:val="0"/>
          <w:numId w:val="11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64B0D">
        <w:rPr>
          <w:rFonts w:ascii="Times New Roman" w:hAnsi="Times New Roman" w:cs="Times New Roman"/>
          <w:color w:val="262626"/>
          <w:sz w:val="28"/>
          <w:szCs w:val="28"/>
          <w:lang w:val="uk-UA"/>
        </w:rPr>
        <w:t>вміло вести полеміки і суперечки;</w:t>
      </w:r>
    </w:p>
    <w:p w:rsidR="00C64B0D" w:rsidRPr="00C64B0D" w:rsidRDefault="00C64B0D" w:rsidP="00C64B0D">
      <w:pPr>
        <w:numPr>
          <w:ilvl w:val="0"/>
          <w:numId w:val="11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color w:val="262626"/>
          <w:sz w:val="28"/>
          <w:szCs w:val="28"/>
          <w:lang w:val="uk-UA"/>
        </w:rPr>
      </w:pPr>
      <w:r w:rsidRPr="00C64B0D">
        <w:rPr>
          <w:rFonts w:ascii="Times New Roman" w:hAnsi="Times New Roman" w:cs="Times New Roman"/>
          <w:color w:val="262626"/>
          <w:sz w:val="28"/>
          <w:szCs w:val="28"/>
          <w:lang w:val="uk-UA"/>
        </w:rPr>
        <w:t>аргументовано переконувати опонентів, схиляти їх до прийняття оптимальних рішень у кожній конкретній ситуації.</w:t>
      </w:r>
    </w:p>
    <w:p w:rsidR="00C64B0D" w:rsidRPr="00236D94" w:rsidRDefault="00C64B0D" w:rsidP="00C64B0D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40" w:lineRule="auto"/>
        <w:ind w:firstLine="567"/>
        <w:jc w:val="both"/>
        <w:rPr>
          <w:rStyle w:val="115pt"/>
          <w:rFonts w:eastAsia="Calibri"/>
          <w:b/>
          <w:bCs/>
          <w:sz w:val="28"/>
          <w:szCs w:val="24"/>
        </w:rPr>
      </w:pPr>
      <w:r w:rsidRPr="00236D94">
        <w:rPr>
          <w:rStyle w:val="115pt"/>
          <w:rFonts w:eastAsia="Calibri"/>
          <w:b/>
          <w:bCs/>
          <w:sz w:val="28"/>
          <w:szCs w:val="24"/>
        </w:rPr>
        <w:t>Програмні результати навчання:</w:t>
      </w:r>
    </w:p>
    <w:p w:rsidR="00C64B0D" w:rsidRPr="00236D94" w:rsidRDefault="00C64B0D" w:rsidP="00C64B0D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40" w:lineRule="auto"/>
        <w:ind w:firstLine="567"/>
        <w:jc w:val="both"/>
        <w:rPr>
          <w:rStyle w:val="115pt"/>
          <w:rFonts w:eastAsia="Calibri"/>
          <w:sz w:val="28"/>
          <w:szCs w:val="24"/>
        </w:rPr>
      </w:pPr>
      <w:r w:rsidRPr="00236D94">
        <w:rPr>
          <w:rStyle w:val="115pt"/>
          <w:rFonts w:eastAsia="Calibri"/>
          <w:sz w:val="28"/>
          <w:szCs w:val="24"/>
        </w:rPr>
        <w:t>Пояснювати свої виробничі дії та операції на основі отриманих знань (</w:t>
      </w:r>
      <w:proofErr w:type="spellStart"/>
      <w:r w:rsidRPr="00236D94">
        <w:rPr>
          <w:rStyle w:val="115pt"/>
          <w:rFonts w:eastAsia="Calibri"/>
          <w:sz w:val="28"/>
          <w:szCs w:val="24"/>
        </w:rPr>
        <w:t>ПРН</w:t>
      </w:r>
      <w:proofErr w:type="spellEnd"/>
      <w:r w:rsidRPr="00236D94">
        <w:rPr>
          <w:rStyle w:val="115pt"/>
          <w:rFonts w:eastAsia="Calibri"/>
          <w:sz w:val="28"/>
          <w:szCs w:val="24"/>
        </w:rPr>
        <w:t xml:space="preserve"> 01).</w:t>
      </w:r>
    </w:p>
    <w:p w:rsidR="00C64B0D" w:rsidRDefault="00C64B0D" w:rsidP="00C64B0D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40" w:lineRule="auto"/>
        <w:ind w:firstLine="567"/>
        <w:jc w:val="both"/>
        <w:rPr>
          <w:rStyle w:val="115pt"/>
          <w:rFonts w:eastAsia="Calibri"/>
          <w:sz w:val="28"/>
          <w:szCs w:val="24"/>
        </w:rPr>
      </w:pPr>
      <w:r w:rsidRPr="00236D94">
        <w:rPr>
          <w:rStyle w:val="115pt"/>
          <w:rFonts w:eastAsia="Calibri"/>
          <w:sz w:val="28"/>
          <w:szCs w:val="24"/>
        </w:rPr>
        <w:t>Застосовувати знання зі сфери предметної спеціалізації для створення інформаційного продукту чи для проведення інформаційної акції (</w:t>
      </w:r>
      <w:proofErr w:type="spellStart"/>
      <w:r w:rsidRPr="00236D94">
        <w:rPr>
          <w:rStyle w:val="115pt"/>
          <w:rFonts w:eastAsia="Calibri"/>
          <w:sz w:val="28"/>
          <w:szCs w:val="24"/>
        </w:rPr>
        <w:t>ПРН</w:t>
      </w:r>
      <w:proofErr w:type="spellEnd"/>
      <w:r w:rsidRPr="00236D94">
        <w:rPr>
          <w:rStyle w:val="115pt"/>
          <w:rFonts w:eastAsia="Calibri"/>
          <w:sz w:val="28"/>
          <w:szCs w:val="24"/>
        </w:rPr>
        <w:t xml:space="preserve"> 02).</w:t>
      </w:r>
    </w:p>
    <w:p w:rsidR="00C64B0D" w:rsidRPr="00DD042E" w:rsidRDefault="00C64B0D" w:rsidP="00C64B0D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40" w:lineRule="auto"/>
        <w:ind w:firstLine="567"/>
        <w:jc w:val="both"/>
        <w:rPr>
          <w:bCs/>
          <w:sz w:val="28"/>
          <w:lang w:val="uk-UA"/>
        </w:rPr>
      </w:pPr>
      <w:r w:rsidRPr="00DD042E">
        <w:rPr>
          <w:bCs/>
          <w:sz w:val="28"/>
          <w:lang w:val="uk-UA"/>
        </w:rPr>
        <w:t>Оцінювати свій чи чужий інформаційний продукт, інформаційну акцію, що організована й проведена самостійно або разом з колегами (</w:t>
      </w:r>
      <w:proofErr w:type="spellStart"/>
      <w:r w:rsidRPr="00DD042E">
        <w:rPr>
          <w:bCs/>
          <w:sz w:val="28"/>
          <w:lang w:val="uk-UA"/>
        </w:rPr>
        <w:t>ПРН</w:t>
      </w:r>
      <w:proofErr w:type="spellEnd"/>
      <w:r w:rsidRPr="00DD042E">
        <w:rPr>
          <w:bCs/>
          <w:sz w:val="28"/>
          <w:lang w:val="uk-UA"/>
        </w:rPr>
        <w:t xml:space="preserve"> 03).</w:t>
      </w:r>
    </w:p>
    <w:p w:rsidR="00C64B0D" w:rsidRDefault="00C64B0D" w:rsidP="00C64B0D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40" w:lineRule="auto"/>
        <w:ind w:firstLine="567"/>
        <w:jc w:val="both"/>
        <w:rPr>
          <w:rStyle w:val="115pt"/>
          <w:rFonts w:eastAsia="Calibri"/>
          <w:bCs/>
          <w:sz w:val="28"/>
          <w:szCs w:val="24"/>
        </w:rPr>
      </w:pPr>
      <w:r w:rsidRPr="00236D94">
        <w:rPr>
          <w:rStyle w:val="115pt"/>
          <w:rFonts w:eastAsia="Calibri"/>
          <w:bCs/>
          <w:sz w:val="28"/>
          <w:szCs w:val="24"/>
        </w:rPr>
        <w:lastRenderedPageBreak/>
        <w:t>Виконувати пошук, оброблення та аналіз інформації з різних джерел (</w:t>
      </w:r>
      <w:proofErr w:type="spellStart"/>
      <w:r w:rsidRPr="00236D94">
        <w:rPr>
          <w:rStyle w:val="115pt"/>
          <w:rFonts w:eastAsia="Calibri"/>
          <w:bCs/>
          <w:sz w:val="28"/>
          <w:szCs w:val="24"/>
        </w:rPr>
        <w:t>ПРН</w:t>
      </w:r>
      <w:proofErr w:type="spellEnd"/>
      <w:r w:rsidRPr="00236D94">
        <w:rPr>
          <w:rStyle w:val="115pt"/>
          <w:rFonts w:eastAsia="Calibri"/>
          <w:bCs/>
          <w:sz w:val="28"/>
          <w:szCs w:val="24"/>
        </w:rPr>
        <w:t xml:space="preserve"> 04).</w:t>
      </w:r>
    </w:p>
    <w:p w:rsidR="00C64B0D" w:rsidRPr="00236D94" w:rsidRDefault="00C64B0D" w:rsidP="00C64B0D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40" w:lineRule="auto"/>
        <w:ind w:firstLine="567"/>
        <w:jc w:val="both"/>
        <w:rPr>
          <w:sz w:val="28"/>
        </w:rPr>
      </w:pPr>
      <w:r w:rsidRPr="00236D94">
        <w:rPr>
          <w:rStyle w:val="115pt"/>
          <w:rFonts w:eastAsia="Calibri"/>
          <w:bCs/>
          <w:spacing w:val="-4"/>
          <w:sz w:val="28"/>
          <w:szCs w:val="24"/>
        </w:rPr>
        <w:t>Використовувати сучасні інформаційні й комунікаційні</w:t>
      </w:r>
      <w:r w:rsidRPr="00236D94">
        <w:rPr>
          <w:rStyle w:val="115pt"/>
          <w:rFonts w:eastAsia="Calibri"/>
          <w:bCs/>
          <w:sz w:val="28"/>
          <w:szCs w:val="24"/>
        </w:rPr>
        <w:t xml:space="preserve"> технології та спеціалізоване програмне забезпечення для вирішення професійних завдань (</w:t>
      </w:r>
      <w:proofErr w:type="spellStart"/>
      <w:r w:rsidRPr="00236D94">
        <w:rPr>
          <w:rStyle w:val="115pt"/>
          <w:rFonts w:eastAsia="Calibri"/>
          <w:bCs/>
          <w:sz w:val="28"/>
          <w:szCs w:val="24"/>
        </w:rPr>
        <w:t>ПРН</w:t>
      </w:r>
      <w:proofErr w:type="spellEnd"/>
      <w:r w:rsidRPr="00236D94">
        <w:rPr>
          <w:rStyle w:val="115pt"/>
          <w:rFonts w:eastAsia="Calibri"/>
          <w:bCs/>
          <w:sz w:val="28"/>
          <w:szCs w:val="24"/>
        </w:rPr>
        <w:t xml:space="preserve"> 05).</w:t>
      </w:r>
    </w:p>
    <w:p w:rsidR="004D5CC7" w:rsidRPr="003D22D3" w:rsidRDefault="004D5CC7" w:rsidP="002874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A6969" w:rsidRDefault="00CA6969" w:rsidP="00070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Обсяг </w:t>
      </w:r>
      <w:r w:rsidR="00C75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ознаки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EB2356" w:rsidRPr="00EB2356" w:rsidRDefault="00EB2356" w:rsidP="00077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77271" w:rsidRDefault="00077271" w:rsidP="002D33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92E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985"/>
        <w:gridCol w:w="7797"/>
      </w:tblGrid>
      <w:tr w:rsidR="00FC62FD" w:rsidRPr="00966850" w:rsidTr="003E7688">
        <w:trPr>
          <w:trHeight w:val="254"/>
        </w:trPr>
        <w:tc>
          <w:tcPr>
            <w:tcW w:w="5985" w:type="dxa"/>
            <w:vMerge w:val="restart"/>
          </w:tcPr>
          <w:p w:rsidR="00FC62FD" w:rsidRPr="00E60607" w:rsidRDefault="00FC62FD" w:rsidP="0096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FC62FD" w:rsidRPr="00E60607" w:rsidRDefault="00FC62FD" w:rsidP="0013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навчальн</w:t>
            </w:r>
            <w:r w:rsidR="00135C40"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C40"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курсу </w:t>
            </w:r>
          </w:p>
        </w:tc>
      </w:tr>
      <w:tr w:rsidR="00884FB7" w:rsidRPr="00966850" w:rsidTr="003E7688">
        <w:trPr>
          <w:trHeight w:val="375"/>
        </w:trPr>
        <w:tc>
          <w:tcPr>
            <w:tcW w:w="5985" w:type="dxa"/>
            <w:vMerge/>
          </w:tcPr>
          <w:p w:rsidR="00884FB7" w:rsidRPr="00E60607" w:rsidRDefault="00884FB7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884FB7" w:rsidRPr="00E60607" w:rsidRDefault="00884FB7" w:rsidP="0096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іальність</w:t>
            </w:r>
            <w:proofErr w:type="spellEnd"/>
          </w:p>
        </w:tc>
        <w:tc>
          <w:tcPr>
            <w:tcW w:w="7797" w:type="dxa"/>
          </w:tcPr>
          <w:p w:rsidR="00884FB7" w:rsidRPr="003E7688" w:rsidRDefault="003E7688" w:rsidP="003E76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Журналістика, Реклама і зв'язки з громадськістю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Журналістика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6A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7797" w:type="dxa"/>
          </w:tcPr>
          <w:p w:rsidR="00884FB7" w:rsidRPr="00884FB7" w:rsidRDefault="00C64B0D" w:rsidP="006A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четвертий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</w:p>
        </w:tc>
        <w:tc>
          <w:tcPr>
            <w:tcW w:w="7797" w:type="dxa"/>
          </w:tcPr>
          <w:p w:rsidR="00884FB7" w:rsidRPr="00884FB7" w:rsidRDefault="00C64B0D" w:rsidP="00C75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восьмий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  <w:proofErr w:type="spellEnd"/>
          </w:p>
        </w:tc>
        <w:tc>
          <w:tcPr>
            <w:tcW w:w="7797" w:type="dxa"/>
          </w:tcPr>
          <w:p w:rsidR="00884FB7" w:rsidRPr="00884FB7" w:rsidRDefault="00884FB7" w:rsidP="00C75A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ЄКТС</w:t>
            </w:r>
            <w:proofErr w:type="spellEnd"/>
          </w:p>
        </w:tc>
        <w:tc>
          <w:tcPr>
            <w:tcW w:w="7797" w:type="dxa"/>
          </w:tcPr>
          <w:p w:rsidR="00884FB7" w:rsidRPr="00884FB7" w:rsidRDefault="00884FB7" w:rsidP="0088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кредити</w:t>
            </w:r>
            <w:proofErr w:type="spellEnd"/>
            <w:r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ЄКТС</w:t>
            </w:r>
            <w:proofErr w:type="spellEnd"/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7797" w:type="dxa"/>
          </w:tcPr>
          <w:p w:rsidR="00884FB7" w:rsidRPr="00884FB7" w:rsidRDefault="00884FB7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7797" w:type="dxa"/>
          </w:tcPr>
          <w:p w:rsidR="00884FB7" w:rsidRPr="00884FB7" w:rsidRDefault="00884FB7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97" w:type="dxa"/>
          </w:tcPr>
          <w:p w:rsidR="00884FB7" w:rsidRPr="00884FB7" w:rsidRDefault="00884FB7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97" w:type="dxa"/>
          </w:tcPr>
          <w:p w:rsidR="00884FB7" w:rsidRPr="00884FB7" w:rsidRDefault="00884FB7" w:rsidP="003E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97" w:type="dxa"/>
          </w:tcPr>
          <w:p w:rsidR="00884FB7" w:rsidRPr="00884FB7" w:rsidRDefault="00884FB7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97" w:type="dxa"/>
          </w:tcPr>
          <w:p w:rsidR="00884FB7" w:rsidRPr="00884FB7" w:rsidRDefault="00884FB7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індивідуальна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7797" w:type="dxa"/>
          </w:tcPr>
          <w:p w:rsidR="00884FB7" w:rsidRPr="00884FB7" w:rsidRDefault="003E7688" w:rsidP="00C7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84FB7" w:rsidRPr="00884FB7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884FB7" w:rsidRPr="00966850" w:rsidTr="003E7688">
        <w:tc>
          <w:tcPr>
            <w:tcW w:w="5985" w:type="dxa"/>
          </w:tcPr>
          <w:p w:rsidR="00884FB7" w:rsidRPr="00966850" w:rsidRDefault="00884FB7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ідсумкового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7797" w:type="dxa"/>
          </w:tcPr>
          <w:p w:rsidR="00884FB7" w:rsidRPr="003E7688" w:rsidRDefault="003E7688" w:rsidP="00135C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2E30" w:rsidRPr="00915B70" w:rsidRDefault="00992E30" w:rsidP="00992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2D3389" w:rsidRDefault="00C64B0D" w:rsidP="005A424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4B0D">
        <w:rPr>
          <w:rFonts w:ascii="Times New Roman" w:eastAsia="Times New Roman" w:hAnsi="Times New Roman" w:cs="Times New Roman"/>
          <w:sz w:val="28"/>
          <w:szCs w:val="28"/>
          <w:lang w:val="uk-UA"/>
        </w:rPr>
        <w:t>Дисципліна "Еристика" найтісніше пов’язана з раніше вивченими навчальними дисциплінами: "Дикторська та акторська майстерність", "</w:t>
      </w:r>
      <w:proofErr w:type="spellStart"/>
      <w:r w:rsidRPr="00C64B0D">
        <w:rPr>
          <w:rFonts w:ascii="Times New Roman" w:eastAsia="Times New Roman" w:hAnsi="Times New Roman" w:cs="Times New Roman"/>
          <w:sz w:val="28"/>
          <w:szCs w:val="28"/>
          <w:lang w:val="uk-UA"/>
        </w:rPr>
        <w:t>Медіаосвіта</w:t>
      </w:r>
      <w:proofErr w:type="spellEnd"/>
      <w:r w:rsidRPr="00C64B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64B0D">
        <w:rPr>
          <w:rFonts w:ascii="Times New Roman" w:eastAsia="Times New Roman" w:hAnsi="Times New Roman" w:cs="Times New Roman"/>
          <w:sz w:val="28"/>
          <w:szCs w:val="28"/>
          <w:lang w:val="uk-UA"/>
        </w:rPr>
        <w:t>медіаграмотність</w:t>
      </w:r>
      <w:proofErr w:type="spellEnd"/>
      <w:r w:rsidRPr="00C64B0D">
        <w:rPr>
          <w:rFonts w:ascii="Times New Roman" w:eastAsia="Times New Roman" w:hAnsi="Times New Roman" w:cs="Times New Roman"/>
          <w:sz w:val="28"/>
          <w:szCs w:val="28"/>
          <w:lang w:val="uk-UA"/>
        </w:rPr>
        <w:t>", "Етика в системі соціальних комунікацій", "Проблематика ЗМІ і реклами", "Масова комунікація та інформація: Комунікаційні технології".</w:t>
      </w:r>
    </w:p>
    <w:p w:rsidR="002466D3" w:rsidRPr="002D3389" w:rsidRDefault="009C66B4" w:rsidP="005A424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D3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CA6969" w:rsidRPr="000C7A58" w:rsidRDefault="00CA6969" w:rsidP="009C66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Технічне й програмне забезпечення /обладнання</w:t>
      </w:r>
    </w:p>
    <w:p w:rsidR="00915B70" w:rsidRPr="000C7A58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D532B" w:rsidRDefault="00AA65AB" w:rsidP="000703E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A5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532B" w:rsidRPr="000C7A58">
        <w:rPr>
          <w:rFonts w:ascii="Times New Roman" w:hAnsi="Times New Roman" w:cs="Times New Roman"/>
          <w:sz w:val="28"/>
          <w:szCs w:val="28"/>
          <w:lang w:val="uk-UA"/>
        </w:rPr>
        <w:t>ивчення курсу потребує використання загальновживаних програм і операційних систем.</w:t>
      </w:r>
    </w:p>
    <w:p w:rsidR="00C64B0D" w:rsidRPr="000C7A58" w:rsidRDefault="00C64B0D" w:rsidP="000703E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5CC7" w:rsidRPr="000C7A58" w:rsidRDefault="004D5CC7" w:rsidP="00836E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A6969" w:rsidRPr="000C7A58" w:rsidRDefault="00836E19" w:rsidP="00836E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 </w:t>
      </w:r>
      <w:r w:rsidR="00CA6969"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Політик</w:t>
      </w:r>
      <w:r w:rsidR="008F4594"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</w:t>
      </w:r>
      <w:r w:rsidR="00CA6969" w:rsidRPr="000C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курсу</w:t>
      </w:r>
    </w:p>
    <w:p w:rsidR="00915B70" w:rsidRPr="000C7A58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F6559E" w:rsidRPr="006C30D0" w:rsidRDefault="00F6559E" w:rsidP="003F340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A58">
        <w:rPr>
          <w:rFonts w:ascii="Times New Roman" w:hAnsi="Times New Roman" w:cs="Times New Roman"/>
          <w:sz w:val="28"/>
          <w:szCs w:val="28"/>
          <w:lang w:val="uk-UA"/>
        </w:rPr>
        <w:t xml:space="preserve">Очікується, що всі студенти відвідають усі лекції і практичні заняття курсу. </w:t>
      </w:r>
      <w:r w:rsidRPr="006C30D0">
        <w:rPr>
          <w:rFonts w:ascii="Times New Roman" w:hAnsi="Times New Roman" w:cs="Times New Roman"/>
          <w:sz w:val="28"/>
          <w:szCs w:val="28"/>
          <w:lang w:val="uk-UA"/>
        </w:rPr>
        <w:t>Студенти мають інформувати викладача про неможливість відвідати заняття. У будь-якому випадку студенти зобов’язані дотримуватися</w:t>
      </w:r>
      <w:r w:rsidR="00073FB7" w:rsidRPr="006C30D0">
        <w:rPr>
          <w:rFonts w:ascii="Times New Roman" w:hAnsi="Times New Roman" w:cs="Times New Roman"/>
          <w:sz w:val="28"/>
          <w:szCs w:val="28"/>
          <w:lang w:val="uk-UA"/>
        </w:rPr>
        <w:t xml:space="preserve"> термінів виконання усіх видів робіт, передбачених курсом.</w:t>
      </w:r>
    </w:p>
    <w:p w:rsidR="00073FB7" w:rsidRDefault="00073FB7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7A58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0C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58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0C7A58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0C7A58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0C7A58">
        <w:rPr>
          <w:rFonts w:ascii="Times New Roman" w:hAnsi="Times New Roman" w:cs="Times New Roman"/>
          <w:sz w:val="28"/>
          <w:szCs w:val="28"/>
        </w:rPr>
        <w:t xml:space="preserve">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</w:t>
      </w:r>
      <w:proofErr w:type="spellStart"/>
      <w:r w:rsidRPr="000C7A58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0C7A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7A58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0C7A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A5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C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5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0C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5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C7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58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0C7A58">
        <w:rPr>
          <w:rFonts w:ascii="Times New Roman" w:hAnsi="Times New Roman" w:cs="Times New Roman"/>
          <w:sz w:val="28"/>
          <w:szCs w:val="28"/>
        </w:rPr>
        <w:t>.</w:t>
      </w:r>
    </w:p>
    <w:p w:rsidR="00C64B0D" w:rsidRPr="00C64B0D" w:rsidRDefault="00B959FB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практичних заняттях проводитиметься у</w:t>
      </w:r>
      <w:r w:rsidR="00C64B0D" w:rsidRPr="00C64B0D">
        <w:rPr>
          <w:rFonts w:ascii="Times New Roman" w:hAnsi="Times New Roman" w:cs="Times New Roman"/>
          <w:sz w:val="28"/>
          <w:szCs w:val="28"/>
          <w:lang w:val="uk-UA"/>
        </w:rPr>
        <w:t xml:space="preserve">сний контроль у вигляді індивідуального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64B0D" w:rsidRPr="00C64B0D">
        <w:rPr>
          <w:rFonts w:ascii="Times New Roman" w:hAnsi="Times New Roman" w:cs="Times New Roman"/>
          <w:sz w:val="28"/>
          <w:szCs w:val="28"/>
          <w:lang w:val="uk-UA"/>
        </w:rPr>
        <w:t xml:space="preserve"> фронтального опитування. Письмовий контроль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відбуватиметься </w:t>
      </w:r>
      <w:r w:rsidR="00C64B0D" w:rsidRPr="00C64B0D">
        <w:rPr>
          <w:rFonts w:ascii="Times New Roman" w:hAnsi="Times New Roman" w:cs="Times New Roman"/>
          <w:sz w:val="28"/>
          <w:szCs w:val="28"/>
          <w:lang w:val="uk-UA"/>
        </w:rPr>
        <w:t>у вигляді модульних контрольних робіт, виконання індивідуальних завдань, поточного тестування.</w:t>
      </w:r>
    </w:p>
    <w:p w:rsidR="00073FB7" w:rsidRDefault="00073FB7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969" w:rsidRDefault="00CA6969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курсу</w:t>
      </w: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  <w:gridCol w:w="40"/>
        <w:gridCol w:w="952"/>
        <w:gridCol w:w="567"/>
        <w:gridCol w:w="567"/>
        <w:gridCol w:w="567"/>
        <w:gridCol w:w="425"/>
        <w:gridCol w:w="426"/>
        <w:gridCol w:w="425"/>
      </w:tblGrid>
      <w:tr w:rsidR="00B959FB" w:rsidTr="00B959FB">
        <w:trPr>
          <w:trHeight w:hRule="exact" w:val="355"/>
        </w:trPr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E16CC2" w:rsidRDefault="00B959FB" w:rsidP="00B959FB">
            <w:pPr>
              <w:pStyle w:val="6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Назви змістових модулів і тем</w:t>
            </w:r>
            <w:bookmarkStart w:id="0" w:name="_GoBack"/>
            <w:bookmarkEnd w:id="0"/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9FB" w:rsidRPr="00E16CC2" w:rsidRDefault="00B959FB" w:rsidP="00B959FB">
            <w:pPr>
              <w:pStyle w:val="6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Кількість годин</w:t>
            </w:r>
          </w:p>
        </w:tc>
      </w:tr>
      <w:tr w:rsidR="00B959FB" w:rsidTr="00B959FB">
        <w:trPr>
          <w:trHeight w:hRule="exact" w:val="360"/>
        </w:trPr>
        <w:tc>
          <w:tcPr>
            <w:tcW w:w="103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9FB" w:rsidRPr="00E16CC2" w:rsidRDefault="00B959FB" w:rsidP="00B959F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E16CC2" w:rsidRDefault="00B959FB" w:rsidP="00B959FB">
            <w:pPr>
              <w:pStyle w:val="6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разом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9FB" w:rsidRPr="00E16CC2" w:rsidRDefault="00B959FB" w:rsidP="00B959FB">
            <w:pPr>
              <w:pStyle w:val="6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у тому числі</w:t>
            </w:r>
          </w:p>
        </w:tc>
      </w:tr>
      <w:tr w:rsidR="00B959FB" w:rsidTr="00B959FB">
        <w:trPr>
          <w:trHeight w:hRule="exact" w:val="2266"/>
        </w:trPr>
        <w:tc>
          <w:tcPr>
            <w:tcW w:w="103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9FB" w:rsidRPr="00E16CC2" w:rsidRDefault="00B959FB" w:rsidP="00B959F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E16CC2" w:rsidRDefault="00B959FB" w:rsidP="00B959F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959FB" w:rsidRPr="00E16CC2" w:rsidRDefault="00B959FB" w:rsidP="00B959FB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лекційні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959FB" w:rsidRPr="00E16CC2" w:rsidRDefault="00B959FB" w:rsidP="00B959FB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практичні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959FB" w:rsidRPr="00E16CC2" w:rsidRDefault="00B959FB" w:rsidP="00B959FB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семінарські заняття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959FB" w:rsidRPr="00E16CC2" w:rsidRDefault="00B959FB" w:rsidP="00B959FB">
            <w:pPr>
              <w:pStyle w:val="6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лабораторні заняття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959FB" w:rsidRPr="00E16CC2" w:rsidRDefault="00B959FB" w:rsidP="00B959FB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самостійна робота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959FB" w:rsidRPr="00E16CC2" w:rsidRDefault="00B959FB" w:rsidP="00B959FB">
            <w:pPr>
              <w:pStyle w:val="6"/>
              <w:shd w:val="clear" w:color="auto" w:fill="auto"/>
              <w:spacing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E16CC2">
              <w:rPr>
                <w:rStyle w:val="11pt"/>
                <w:sz w:val="24"/>
                <w:szCs w:val="24"/>
              </w:rPr>
              <w:t>індивідуальна робота</w:t>
            </w:r>
          </w:p>
        </w:tc>
      </w:tr>
      <w:tr w:rsidR="00B959FB" w:rsidTr="00B959FB">
        <w:trPr>
          <w:trHeight w:hRule="exact" w:val="432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9FB" w:rsidRPr="00E16CC2" w:rsidRDefault="00B959FB" w:rsidP="00B959FB">
            <w:pPr>
              <w:pStyle w:val="6"/>
              <w:shd w:val="clear" w:color="auto" w:fill="auto"/>
              <w:spacing w:line="230" w:lineRule="exact"/>
              <w:ind w:firstLine="0"/>
              <w:rPr>
                <w:sz w:val="24"/>
                <w:szCs w:val="24"/>
                <w:lang w:val="uk-UA"/>
              </w:rPr>
            </w:pPr>
            <w:r w:rsidRPr="00E16CC2">
              <w:rPr>
                <w:rStyle w:val="115pt"/>
                <w:rFonts w:eastAsia="Courier New"/>
                <w:sz w:val="24"/>
                <w:szCs w:val="24"/>
              </w:rPr>
              <w:t xml:space="preserve">Змістовий модуль 1. </w:t>
            </w:r>
            <w:r w:rsidRPr="00DD042E">
              <w:rPr>
                <w:rFonts w:eastAsia="Courier New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Еристика як мистецтво суперечки</w:t>
            </w:r>
          </w:p>
        </w:tc>
      </w:tr>
      <w:tr w:rsidR="00B959FB" w:rsidTr="00B959FB">
        <w:trPr>
          <w:trHeight w:hRule="exact" w:val="33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332EF6" w:rsidRDefault="00B959FB" w:rsidP="00B959FB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32EF6">
              <w:rPr>
                <w:rStyle w:val="115pt"/>
                <w:rFonts w:eastAsia="Courier New"/>
                <w:sz w:val="24"/>
                <w:szCs w:val="24"/>
              </w:rPr>
              <w:t xml:space="preserve">Тема 1. </w:t>
            </w:r>
            <w:r w:rsidRPr="00332EF6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val="uk-UA"/>
              </w:rPr>
              <w:t>Загальна характеристика поняття «Еристика».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9FB" w:rsidTr="00B959FB">
        <w:trPr>
          <w:trHeight w:hRule="exact" w:val="28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332EF6" w:rsidRDefault="00B959FB" w:rsidP="00B959FB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32EF6">
              <w:rPr>
                <w:rStyle w:val="115pt"/>
                <w:rFonts w:eastAsia="Courier New"/>
                <w:sz w:val="24"/>
                <w:szCs w:val="24"/>
              </w:rPr>
              <w:t xml:space="preserve">Тема 2. </w:t>
            </w:r>
            <w:r w:rsidRPr="00332EF6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val="uk-UA"/>
              </w:rPr>
              <w:t>Складові частини еристики.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9FB" w:rsidTr="00B959FB">
        <w:trPr>
          <w:trHeight w:hRule="exact" w:val="30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332EF6" w:rsidRDefault="00B959FB" w:rsidP="00B959FB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332EF6">
              <w:rPr>
                <w:rStyle w:val="115pt"/>
                <w:rFonts w:eastAsia="Courier New"/>
                <w:sz w:val="24"/>
                <w:szCs w:val="24"/>
              </w:rPr>
              <w:t xml:space="preserve">Тема 3. </w:t>
            </w:r>
            <w:r w:rsidRPr="00332EF6">
              <w:rPr>
                <w:rFonts w:eastAsia="Courier New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Еристика як мистецтво суперечки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9FB" w:rsidTr="00B959FB">
        <w:trPr>
          <w:trHeight w:hRule="exact" w:val="27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332EF6" w:rsidRDefault="00B959FB" w:rsidP="00B959FB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332EF6">
              <w:rPr>
                <w:rStyle w:val="115pt"/>
                <w:rFonts w:eastAsia="Courier New"/>
                <w:sz w:val="24"/>
                <w:szCs w:val="24"/>
              </w:rPr>
              <w:t xml:space="preserve">Тема 4. </w:t>
            </w:r>
            <w:r w:rsidRPr="00332EF6">
              <w:rPr>
                <w:rFonts w:eastAsia="Courier New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Загальна характеристика суперечки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9FB" w:rsidTr="00B959FB">
        <w:trPr>
          <w:trHeight w:hRule="exact" w:val="42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332EF6" w:rsidRDefault="00B959FB" w:rsidP="00B959FB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332EF6">
              <w:rPr>
                <w:rStyle w:val="115pt"/>
                <w:rFonts w:eastAsia="Courier New"/>
                <w:sz w:val="24"/>
                <w:szCs w:val="24"/>
              </w:rPr>
              <w:t xml:space="preserve">Тема 5. </w:t>
            </w:r>
            <w:r w:rsidRPr="00332EF6">
              <w:rPr>
                <w:rFonts w:eastAsia="Courier New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Аргументація як обґрунтування і переконання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9FB" w:rsidTr="00B959FB">
        <w:trPr>
          <w:trHeight w:hRule="exact" w:val="27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332EF6" w:rsidRDefault="00B959FB" w:rsidP="00B959FB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332EF6">
              <w:rPr>
                <w:rStyle w:val="115pt"/>
                <w:rFonts w:eastAsia="Courier New"/>
                <w:sz w:val="24"/>
                <w:szCs w:val="24"/>
              </w:rPr>
              <w:t xml:space="preserve">Тема 6. </w:t>
            </w:r>
            <w:r w:rsidRPr="00332EF6">
              <w:rPr>
                <w:rFonts w:eastAsia="Courier New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Аргументація і критика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9FB" w:rsidTr="00B959FB">
        <w:trPr>
          <w:trHeight w:hRule="exact" w:val="29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332EF6" w:rsidRDefault="00B959FB" w:rsidP="00B959FB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332EF6">
              <w:rPr>
                <w:rStyle w:val="115pt"/>
                <w:rFonts w:eastAsia="Courier New"/>
                <w:sz w:val="24"/>
                <w:szCs w:val="24"/>
              </w:rPr>
              <w:t xml:space="preserve">Тема 7. </w:t>
            </w:r>
            <w:r w:rsidRPr="00332EF6">
              <w:rPr>
                <w:bCs/>
                <w:sz w:val="24"/>
                <w:szCs w:val="24"/>
                <w:lang w:val="uk-UA"/>
              </w:rPr>
              <w:t>Правила і помилки щодо тези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9FB" w:rsidTr="00B959FB">
        <w:trPr>
          <w:trHeight w:hRule="exact" w:val="4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332EF6" w:rsidRDefault="00B959FB" w:rsidP="00B959FB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332EF6">
              <w:rPr>
                <w:rStyle w:val="115pt"/>
                <w:rFonts w:eastAsia="Courier New"/>
                <w:sz w:val="24"/>
                <w:szCs w:val="24"/>
              </w:rPr>
              <w:lastRenderedPageBreak/>
              <w:t xml:space="preserve">Тема 8. </w:t>
            </w:r>
            <w:r w:rsidRPr="00332EF6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val="uk-UA"/>
              </w:rPr>
              <w:t>Прийоми маніпулювання в суперечках та їх нейтралізація.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9FB" w:rsidTr="00B959FB">
        <w:trPr>
          <w:trHeight w:hRule="exact" w:val="29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332EF6" w:rsidRDefault="00B959FB" w:rsidP="00B959FB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332EF6">
              <w:rPr>
                <w:rStyle w:val="115pt"/>
                <w:rFonts w:eastAsia="Courier New"/>
                <w:sz w:val="24"/>
                <w:szCs w:val="24"/>
              </w:rPr>
              <w:t>Тема 9. Перевірка й аналіз інформації.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9FB" w:rsidTr="00B959FB">
        <w:trPr>
          <w:trHeight w:hRule="exact" w:val="39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332EF6" w:rsidRDefault="00B959FB" w:rsidP="00B959FB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332EF6">
              <w:rPr>
                <w:rStyle w:val="115pt"/>
                <w:rFonts w:eastAsia="Courier New"/>
                <w:sz w:val="24"/>
                <w:szCs w:val="24"/>
              </w:rPr>
              <w:t xml:space="preserve">Тема 10. </w:t>
            </w:r>
            <w:r w:rsidRPr="00332EF6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val="uk-UA"/>
              </w:rPr>
              <w:t>Класифікація прийомів маніпулювання в суперечках. Вербальні прийоми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9FB" w:rsidTr="00B959FB">
        <w:trPr>
          <w:trHeight w:hRule="exact" w:val="28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332EF6" w:rsidRDefault="00B959FB" w:rsidP="00B959FB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332EF6">
              <w:rPr>
                <w:rStyle w:val="115pt"/>
                <w:rFonts w:eastAsia="Courier New"/>
                <w:sz w:val="24"/>
                <w:szCs w:val="24"/>
              </w:rPr>
              <w:t>Тема 11.</w:t>
            </w:r>
            <w:r w:rsidRPr="00332EF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332EF6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val="uk-UA"/>
              </w:rPr>
              <w:t>Невербальні прийоми маніпулювання в суперечках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9FB" w:rsidTr="00B959FB">
        <w:trPr>
          <w:trHeight w:hRule="exact" w:val="30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332EF6" w:rsidRDefault="00B959FB" w:rsidP="00B959FB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  <w:sz w:val="24"/>
                <w:szCs w:val="24"/>
              </w:rPr>
            </w:pPr>
            <w:r w:rsidRPr="00332EF6">
              <w:rPr>
                <w:rStyle w:val="115pt"/>
                <w:rFonts w:eastAsia="Courier New"/>
                <w:sz w:val="24"/>
                <w:szCs w:val="24"/>
              </w:rPr>
              <w:t>Тема 12.</w:t>
            </w:r>
            <w:r w:rsidRPr="00332EF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332EF6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val="uk-UA"/>
              </w:rPr>
              <w:t>Тактичні і психологічні прийоми маніпулювання в суперечках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9FB" w:rsidTr="00B959FB">
        <w:trPr>
          <w:trHeight w:hRule="exact" w:val="30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BD0DC9" w:rsidRDefault="00B959FB" w:rsidP="00B959FB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</w:rPr>
            </w:pPr>
            <w:r>
              <w:rPr>
                <w:rStyle w:val="115pt"/>
                <w:rFonts w:eastAsia="Courier New"/>
              </w:rPr>
              <w:t>Разом за змістовим модулем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9FB" w:rsidTr="00B959FB">
        <w:trPr>
          <w:trHeight w:hRule="exact" w:val="53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9FB" w:rsidRPr="00BD0DC9" w:rsidRDefault="00B959FB" w:rsidP="00B959FB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</w:rPr>
            </w:pPr>
            <w:r>
              <w:rPr>
                <w:rStyle w:val="11pt"/>
              </w:rPr>
              <w:t>Разом годин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9FB" w:rsidTr="00B959FB">
        <w:trPr>
          <w:trHeight w:val="622"/>
        </w:trPr>
        <w:tc>
          <w:tcPr>
            <w:tcW w:w="1034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959FB" w:rsidRPr="00BD0DC9" w:rsidRDefault="00B959FB" w:rsidP="00B959FB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  <w:rPr>
                <w:rStyle w:val="115pt"/>
                <w:rFonts w:eastAsia="Courier New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</w:tcBorders>
            <w:shd w:val="clear" w:color="auto" w:fill="FFFFFF"/>
          </w:tcPr>
          <w:p w:rsidR="00B959FB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9FB" w:rsidTr="00B959FB">
        <w:trPr>
          <w:gridAfter w:val="7"/>
          <w:wAfter w:w="3929" w:type="dxa"/>
          <w:trHeight w:hRule="exact" w:val="355"/>
        </w:trPr>
        <w:tc>
          <w:tcPr>
            <w:tcW w:w="10348" w:type="dxa"/>
            <w:vMerge/>
            <w:shd w:val="clear" w:color="auto" w:fill="FFFFFF"/>
          </w:tcPr>
          <w:p w:rsidR="00B959FB" w:rsidRDefault="00B959FB" w:rsidP="00B959FB">
            <w:pPr>
              <w:pStyle w:val="6"/>
              <w:shd w:val="clear" w:color="auto" w:fill="auto"/>
              <w:spacing w:line="230" w:lineRule="exact"/>
              <w:ind w:left="120" w:firstLine="0"/>
              <w:jc w:val="left"/>
            </w:pPr>
          </w:p>
        </w:tc>
        <w:tc>
          <w:tcPr>
            <w:tcW w:w="40" w:type="dxa"/>
            <w:vMerge w:val="restart"/>
            <w:tcBorders>
              <w:left w:val="nil"/>
            </w:tcBorders>
            <w:shd w:val="clear" w:color="auto" w:fill="FFFFFF"/>
          </w:tcPr>
          <w:p w:rsidR="00B959FB" w:rsidRPr="00823280" w:rsidRDefault="00B959FB" w:rsidP="00B95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9FB" w:rsidTr="00B959FB">
        <w:trPr>
          <w:gridAfter w:val="7"/>
          <w:wAfter w:w="3929" w:type="dxa"/>
          <w:trHeight w:hRule="exact" w:val="384"/>
        </w:trPr>
        <w:tc>
          <w:tcPr>
            <w:tcW w:w="10348" w:type="dxa"/>
            <w:vMerge/>
            <w:tcBorders>
              <w:bottom w:val="nil"/>
            </w:tcBorders>
            <w:shd w:val="clear" w:color="auto" w:fill="FFFFFF"/>
          </w:tcPr>
          <w:p w:rsidR="00B959FB" w:rsidRDefault="00B959FB" w:rsidP="00B959FB">
            <w:pPr>
              <w:pStyle w:val="6"/>
              <w:shd w:val="clear" w:color="auto" w:fill="auto"/>
              <w:spacing w:line="220" w:lineRule="exact"/>
              <w:ind w:left="120" w:firstLine="0"/>
              <w:jc w:val="left"/>
            </w:pPr>
          </w:p>
        </w:tc>
        <w:tc>
          <w:tcPr>
            <w:tcW w:w="40" w:type="dxa"/>
            <w:vMerge/>
            <w:tcBorders>
              <w:left w:val="nil"/>
              <w:bottom w:val="nil"/>
            </w:tcBorders>
            <w:shd w:val="clear" w:color="auto" w:fill="FFFFFF"/>
          </w:tcPr>
          <w:p w:rsidR="00B959FB" w:rsidRDefault="00B959FB" w:rsidP="00B959FB">
            <w:pPr>
              <w:rPr>
                <w:sz w:val="10"/>
                <w:szCs w:val="10"/>
              </w:rPr>
            </w:pPr>
          </w:p>
        </w:tc>
      </w:tr>
    </w:tbl>
    <w:p w:rsidR="00CA6969" w:rsidRDefault="00CA6969" w:rsidP="003F3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0F6CC0"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Система оцінювання та вимоги</w:t>
      </w:r>
    </w:p>
    <w:p w:rsidR="002B72CB" w:rsidRPr="00E0540D" w:rsidRDefault="002B72CB" w:rsidP="003F3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27311" w:rsidRPr="0003621D" w:rsidRDefault="0003621D" w:rsidP="004B2DA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>впродовж</w:t>
      </w:r>
      <w:proofErr w:type="spellEnd"/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семестру</w:t>
      </w:r>
      <w:r w:rsidR="006C3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BE7B8A" w:rsidRPr="0003621D">
        <w:rPr>
          <w:rFonts w:ascii="Times New Roman" w:eastAsia="Times New Roman" w:hAnsi="Times New Roman" w:cs="Times New Roman"/>
          <w:sz w:val="28"/>
          <w:szCs w:val="28"/>
        </w:rPr>
        <w:t>0</w:t>
      </w:r>
      <w:r w:rsidR="00327311" w:rsidRPr="000362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7B0B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Поточна успішність – 50 балів, модульна контрольна робота – 50 балів</w:t>
      </w:r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21D" w:rsidRDefault="007403F6" w:rsidP="0003621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362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тримання заліку можливе за умови </w:t>
      </w:r>
      <w:proofErr w:type="spellStart"/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виконанання</w:t>
      </w:r>
      <w:proofErr w:type="spellEnd"/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трьох головних вимог: </w:t>
      </w:r>
      <w:proofErr w:type="spellStart"/>
      <w:r w:rsidRPr="0003621D">
        <w:rPr>
          <w:rFonts w:ascii="Times New Roman" w:eastAsia="Times New Roman" w:hAnsi="Times New Roman" w:cs="Times New Roman"/>
          <w:sz w:val="28"/>
          <w:szCs w:val="28"/>
        </w:rPr>
        <w:t>обов’язкова</w:t>
      </w:r>
      <w:proofErr w:type="spellEnd"/>
      <w:r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621D">
        <w:rPr>
          <w:rFonts w:ascii="Times New Roman" w:eastAsia="Times New Roman" w:hAnsi="Times New Roman" w:cs="Times New Roman"/>
          <w:sz w:val="28"/>
          <w:szCs w:val="28"/>
        </w:rPr>
        <w:t>присутність</w:t>
      </w:r>
      <w:proofErr w:type="spellEnd"/>
      <w:r w:rsidRPr="0003621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3621D">
        <w:rPr>
          <w:rFonts w:ascii="Times New Roman" w:eastAsia="Times New Roman" w:hAnsi="Times New Roman" w:cs="Times New Roman"/>
          <w:sz w:val="28"/>
          <w:szCs w:val="28"/>
        </w:rPr>
        <w:t>лекційних</w:t>
      </w:r>
      <w:proofErr w:type="spellEnd"/>
      <w:r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621D">
        <w:rPr>
          <w:rFonts w:ascii="Times New Roman" w:eastAsia="Times New Roman" w:hAnsi="Times New Roman" w:cs="Times New Roman"/>
          <w:sz w:val="28"/>
          <w:szCs w:val="28"/>
        </w:rPr>
        <w:t>заняттях</w:t>
      </w:r>
      <w:proofErr w:type="spellEnd"/>
      <w:r w:rsidR="0003621D" w:rsidRPr="000362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3621D" w:rsidRPr="0003621D">
        <w:rPr>
          <w:rFonts w:ascii="Times New Roman" w:eastAsia="Times New Roman" w:hAnsi="Times New Roman" w:cs="Times New Roman"/>
          <w:sz w:val="28"/>
          <w:szCs w:val="28"/>
        </w:rPr>
        <w:t>активність</w:t>
      </w:r>
      <w:proofErr w:type="spellEnd"/>
      <w:r w:rsidR="0003621D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Start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продовж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 xml:space="preserve"> семестру, </w:t>
      </w:r>
      <w:proofErr w:type="spellStart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відпрацювання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2DA7" w:rsidRPr="0003621D">
        <w:rPr>
          <w:rFonts w:ascii="Times New Roman" w:eastAsia="Times New Roman" w:hAnsi="Times New Roman" w:cs="Times New Roman"/>
          <w:sz w:val="28"/>
          <w:szCs w:val="28"/>
        </w:rPr>
        <w:t>практичних</w:t>
      </w:r>
      <w:proofErr w:type="spellEnd"/>
      <w:r w:rsidR="00F82265" w:rsidRPr="0003621D">
        <w:rPr>
          <w:rFonts w:ascii="Times New Roman" w:eastAsia="Times New Roman" w:hAnsi="Times New Roman" w:cs="Times New Roman"/>
          <w:sz w:val="28"/>
          <w:szCs w:val="28"/>
        </w:rPr>
        <w:t xml:space="preserve"> занять, </w:t>
      </w:r>
      <w:proofErr w:type="spellStart"/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>упішне</w:t>
      </w:r>
      <w:proofErr w:type="spellEnd"/>
      <w:r w:rsidR="0003621D" w:rsidRPr="000362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модульної контрольної роботи</w:t>
      </w:r>
      <w:r w:rsidR="003E2E8D" w:rsidRPr="000362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2DA7" w:rsidRPr="000362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621D" w:rsidRPr="000362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Мінімальний результат роботи на практичних заняттях – 30 балів, мінімально необхідний результат за виконання модульної контрольної роботи – 30 балів.</w:t>
      </w:r>
    </w:p>
    <w:p w:rsidR="00B959FB" w:rsidRDefault="00B959FB" w:rsidP="0003621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3621D" w:rsidRPr="0003621D" w:rsidRDefault="0003621D" w:rsidP="0003621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3621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12. Рекомендована література</w:t>
      </w:r>
    </w:p>
    <w:p w:rsidR="00B959FB" w:rsidRPr="00B959FB" w:rsidRDefault="00B959FB" w:rsidP="00B959FB">
      <w:pPr>
        <w:pStyle w:val="a3"/>
        <w:numPr>
          <w:ilvl w:val="3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9FB">
        <w:rPr>
          <w:rFonts w:ascii="Times New Roman" w:hAnsi="Times New Roman" w:cs="Times New Roman"/>
          <w:bCs/>
          <w:sz w:val="28"/>
          <w:szCs w:val="28"/>
        </w:rPr>
        <w:t xml:space="preserve">Абрамович </w:t>
      </w:r>
      <w:proofErr w:type="spellStart"/>
      <w:r w:rsidRPr="00B959FB">
        <w:rPr>
          <w:rFonts w:ascii="Times New Roman" w:hAnsi="Times New Roman" w:cs="Times New Roman"/>
          <w:bCs/>
          <w:sz w:val="28"/>
          <w:szCs w:val="28"/>
        </w:rPr>
        <w:t>С.Д</w:t>
      </w:r>
      <w:proofErr w:type="spellEnd"/>
      <w:r w:rsidRPr="00B959FB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B959FB">
        <w:rPr>
          <w:rFonts w:ascii="Times New Roman" w:hAnsi="Times New Roman" w:cs="Times New Roman"/>
          <w:bCs/>
          <w:sz w:val="28"/>
          <w:szCs w:val="28"/>
        </w:rPr>
        <w:t>Чікарькова</w:t>
      </w:r>
      <w:proofErr w:type="spellEnd"/>
      <w:r w:rsidRPr="00B959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59FB">
        <w:rPr>
          <w:rFonts w:ascii="Times New Roman" w:hAnsi="Times New Roman" w:cs="Times New Roman"/>
          <w:bCs/>
          <w:sz w:val="28"/>
          <w:szCs w:val="28"/>
        </w:rPr>
        <w:t>М.Ю</w:t>
      </w:r>
      <w:proofErr w:type="spellEnd"/>
      <w:r w:rsidRPr="00B959FB">
        <w:rPr>
          <w:rFonts w:ascii="Times New Roman" w:hAnsi="Times New Roman" w:cs="Times New Roman"/>
          <w:bCs/>
          <w:sz w:val="28"/>
          <w:szCs w:val="28"/>
        </w:rPr>
        <w:t xml:space="preserve">. Риторика. </w:t>
      </w:r>
      <w:proofErr w:type="spellStart"/>
      <w:r w:rsidRPr="00B959FB">
        <w:rPr>
          <w:rFonts w:ascii="Times New Roman" w:hAnsi="Times New Roman" w:cs="Times New Roman"/>
          <w:bCs/>
          <w:sz w:val="28"/>
          <w:szCs w:val="28"/>
        </w:rPr>
        <w:t>Київ</w:t>
      </w:r>
      <w:proofErr w:type="spellEnd"/>
      <w:r w:rsidRPr="00B959FB">
        <w:rPr>
          <w:rFonts w:ascii="Times New Roman" w:hAnsi="Times New Roman" w:cs="Times New Roman"/>
          <w:bCs/>
          <w:sz w:val="28"/>
          <w:szCs w:val="28"/>
        </w:rPr>
        <w:t>, 2001. 356 с.</w:t>
      </w:r>
    </w:p>
    <w:p w:rsidR="00B959FB" w:rsidRPr="00B959FB" w:rsidRDefault="00B959FB" w:rsidP="00B959FB">
      <w:pPr>
        <w:pStyle w:val="a3"/>
        <w:numPr>
          <w:ilvl w:val="3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9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Крикун В.Ю. Еристика, теорія і практика аргументації (на прикладі курсу для студентів спеціальності "Журналістика"). </w:t>
      </w:r>
      <w:r w:rsidRPr="00B959F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Проблеми викладання логіки та дисциплін логічного циклу : V </w:t>
      </w:r>
      <w:proofErr w:type="spellStart"/>
      <w:r w:rsidRPr="00B959FB">
        <w:rPr>
          <w:rFonts w:ascii="Times New Roman" w:hAnsi="Times New Roman" w:cs="Times New Roman"/>
          <w:bCs/>
          <w:i/>
          <w:sz w:val="28"/>
          <w:szCs w:val="28"/>
          <w:lang w:val="uk-UA"/>
        </w:rPr>
        <w:t>міжнар</w:t>
      </w:r>
      <w:proofErr w:type="spellEnd"/>
      <w:r w:rsidRPr="00B959F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. </w:t>
      </w:r>
      <w:proofErr w:type="spellStart"/>
      <w:r w:rsidRPr="00B959FB">
        <w:rPr>
          <w:rFonts w:ascii="Times New Roman" w:hAnsi="Times New Roman" w:cs="Times New Roman"/>
          <w:bCs/>
          <w:i/>
          <w:sz w:val="28"/>
          <w:szCs w:val="28"/>
          <w:lang w:val="uk-UA"/>
        </w:rPr>
        <w:t>наук.-практ</w:t>
      </w:r>
      <w:proofErr w:type="spellEnd"/>
      <w:r w:rsidRPr="00B959F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. </w:t>
      </w:r>
      <w:proofErr w:type="spellStart"/>
      <w:r w:rsidRPr="00B959FB">
        <w:rPr>
          <w:rFonts w:ascii="Times New Roman" w:hAnsi="Times New Roman" w:cs="Times New Roman"/>
          <w:bCs/>
          <w:i/>
          <w:sz w:val="28"/>
          <w:szCs w:val="28"/>
          <w:lang w:val="uk-UA"/>
        </w:rPr>
        <w:t>конф</w:t>
      </w:r>
      <w:proofErr w:type="spellEnd"/>
      <w:r w:rsidRPr="00B959FB">
        <w:rPr>
          <w:rFonts w:ascii="Times New Roman" w:hAnsi="Times New Roman" w:cs="Times New Roman"/>
          <w:bCs/>
          <w:i/>
          <w:sz w:val="28"/>
          <w:szCs w:val="28"/>
          <w:lang w:val="uk-UA"/>
        </w:rPr>
        <w:t>. (3-4 трав. 2012 р.)</w:t>
      </w:r>
      <w:r w:rsidRPr="00B959FB">
        <w:rPr>
          <w:rFonts w:ascii="Times New Roman" w:hAnsi="Times New Roman" w:cs="Times New Roman"/>
          <w:bCs/>
          <w:sz w:val="28"/>
          <w:szCs w:val="28"/>
          <w:lang w:val="uk-UA"/>
        </w:rPr>
        <w:t>. Київ, 2012. С. 92–93.</w:t>
      </w:r>
    </w:p>
    <w:p w:rsidR="00B959FB" w:rsidRPr="00B959FB" w:rsidRDefault="00B959FB" w:rsidP="00B959FB">
      <w:pPr>
        <w:pStyle w:val="a3"/>
        <w:numPr>
          <w:ilvl w:val="3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9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Крикун В.Ю. Місце суперечки в суспільній діяльності людини. </w:t>
      </w:r>
      <w:r w:rsidRPr="00B959FB">
        <w:rPr>
          <w:rFonts w:ascii="Times New Roman" w:hAnsi="Times New Roman" w:cs="Times New Roman"/>
          <w:bCs/>
          <w:i/>
          <w:sz w:val="28"/>
          <w:szCs w:val="28"/>
          <w:lang w:val="uk-UA"/>
        </w:rPr>
        <w:t>Вісник Київського національного університету імені Тараса Шевченка</w:t>
      </w:r>
      <w:r w:rsidRPr="00B959FB">
        <w:rPr>
          <w:rFonts w:ascii="Times New Roman" w:hAnsi="Times New Roman" w:cs="Times New Roman"/>
          <w:bCs/>
          <w:sz w:val="28"/>
          <w:szCs w:val="28"/>
          <w:lang w:val="uk-UA"/>
        </w:rPr>
        <w:t>. Київ, 2014. С. 19–23.</w:t>
      </w:r>
    </w:p>
    <w:p w:rsidR="00B959FB" w:rsidRPr="00B959FB" w:rsidRDefault="00B959FB" w:rsidP="00B959FB">
      <w:pPr>
        <w:pStyle w:val="a3"/>
        <w:numPr>
          <w:ilvl w:val="3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9FB">
        <w:rPr>
          <w:rFonts w:ascii="Times New Roman" w:hAnsi="Times New Roman" w:cs="Times New Roman"/>
          <w:bCs/>
          <w:sz w:val="28"/>
          <w:szCs w:val="28"/>
        </w:rPr>
        <w:t xml:space="preserve">Хоменко І. В. </w:t>
      </w:r>
      <w:proofErr w:type="spellStart"/>
      <w:r w:rsidRPr="00B959FB">
        <w:rPr>
          <w:rFonts w:ascii="Times New Roman" w:hAnsi="Times New Roman" w:cs="Times New Roman"/>
          <w:bCs/>
          <w:sz w:val="28"/>
          <w:szCs w:val="28"/>
        </w:rPr>
        <w:t>Еристика</w:t>
      </w:r>
      <w:proofErr w:type="spellEnd"/>
      <w:proofErr w:type="gramStart"/>
      <w:r w:rsidRPr="00B959FB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959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59FB">
        <w:rPr>
          <w:rFonts w:ascii="Times New Roman" w:hAnsi="Times New Roman" w:cs="Times New Roman"/>
          <w:bCs/>
          <w:sz w:val="28"/>
          <w:szCs w:val="28"/>
        </w:rPr>
        <w:t>мистецтво</w:t>
      </w:r>
      <w:proofErr w:type="spellEnd"/>
      <w:r w:rsidRPr="00B959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59FB">
        <w:rPr>
          <w:rFonts w:ascii="Times New Roman" w:hAnsi="Times New Roman" w:cs="Times New Roman"/>
          <w:bCs/>
          <w:sz w:val="28"/>
          <w:szCs w:val="28"/>
        </w:rPr>
        <w:t>полеміки</w:t>
      </w:r>
      <w:proofErr w:type="spellEnd"/>
      <w:r w:rsidRPr="00B959F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959FB">
        <w:rPr>
          <w:rFonts w:ascii="Times New Roman" w:hAnsi="Times New Roman" w:cs="Times New Roman"/>
          <w:bCs/>
          <w:sz w:val="28"/>
          <w:szCs w:val="28"/>
        </w:rPr>
        <w:t>Київ</w:t>
      </w:r>
      <w:proofErr w:type="spellEnd"/>
      <w:r w:rsidRPr="00B959FB">
        <w:rPr>
          <w:rFonts w:ascii="Times New Roman" w:hAnsi="Times New Roman" w:cs="Times New Roman"/>
          <w:bCs/>
          <w:sz w:val="28"/>
          <w:szCs w:val="28"/>
        </w:rPr>
        <w:t>, 2001. 192 с.</w:t>
      </w:r>
    </w:p>
    <w:p w:rsidR="00B959FB" w:rsidRPr="00B959FB" w:rsidRDefault="00B959FB" w:rsidP="00B959FB">
      <w:pPr>
        <w:pStyle w:val="6"/>
        <w:numPr>
          <w:ilvl w:val="3"/>
          <w:numId w:val="12"/>
        </w:numPr>
        <w:shd w:val="clear" w:color="auto" w:fill="auto"/>
        <w:tabs>
          <w:tab w:val="left" w:pos="504"/>
          <w:tab w:val="left" w:leader="underscore" w:pos="8909"/>
        </w:tabs>
        <w:spacing w:line="270" w:lineRule="exact"/>
        <w:ind w:left="567" w:right="20"/>
        <w:jc w:val="both"/>
        <w:rPr>
          <w:color w:val="000000"/>
          <w:lang w:val="uk-UA"/>
        </w:rPr>
      </w:pPr>
      <w:proofErr w:type="spellStart"/>
      <w:r w:rsidRPr="00B959FB">
        <w:rPr>
          <w:bCs/>
          <w:sz w:val="28"/>
          <w:szCs w:val="28"/>
          <w:lang w:val="uk-UA"/>
        </w:rPr>
        <w:t>Чорнобай</w:t>
      </w:r>
      <w:proofErr w:type="spellEnd"/>
      <w:r w:rsidRPr="00B959FB">
        <w:rPr>
          <w:bCs/>
          <w:sz w:val="28"/>
          <w:szCs w:val="28"/>
          <w:lang w:val="uk-UA"/>
        </w:rPr>
        <w:t xml:space="preserve"> О. Л. Мистецтво суперечки, або еристика: предмет та історія. </w:t>
      </w:r>
      <w:r w:rsidRPr="00B959FB">
        <w:rPr>
          <w:bCs/>
          <w:i/>
          <w:sz w:val="28"/>
          <w:szCs w:val="28"/>
          <w:lang w:val="uk-UA"/>
        </w:rPr>
        <w:t xml:space="preserve">Вісник Національного університету "Львівська </w:t>
      </w:r>
      <w:r w:rsidRPr="00B959FB">
        <w:rPr>
          <w:bCs/>
          <w:i/>
          <w:sz w:val="28"/>
          <w:szCs w:val="28"/>
          <w:lang w:val="uk-UA"/>
        </w:rPr>
        <w:lastRenderedPageBreak/>
        <w:t>політехніка". Юридичні науки.</w:t>
      </w:r>
      <w:r w:rsidRPr="00B959FB">
        <w:rPr>
          <w:bCs/>
          <w:sz w:val="28"/>
          <w:szCs w:val="28"/>
          <w:lang w:val="uk-UA"/>
        </w:rPr>
        <w:t xml:space="preserve"> 2015. № 827. С. 210–220. </w:t>
      </w:r>
      <w:r w:rsidRPr="00B959FB">
        <w:rPr>
          <w:bCs/>
          <w:sz w:val="28"/>
          <w:szCs w:val="28"/>
          <w:lang w:val="en-US"/>
        </w:rPr>
        <w:t>URL</w:t>
      </w:r>
      <w:r w:rsidRPr="00B959FB">
        <w:rPr>
          <w:bCs/>
          <w:sz w:val="28"/>
          <w:szCs w:val="28"/>
          <w:lang w:val="uk-UA"/>
        </w:rPr>
        <w:t>: http://nbuv.gov.ua/UJRN/vnulpurn_2015_827_37</w:t>
      </w:r>
    </w:p>
    <w:p w:rsidR="00B959FB" w:rsidRPr="00B959FB" w:rsidRDefault="00B959FB" w:rsidP="00B959FB">
      <w:pPr>
        <w:numPr>
          <w:ilvl w:val="3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9FB">
        <w:rPr>
          <w:rFonts w:ascii="Times New Roman" w:hAnsi="Times New Roman" w:cs="Times New Roman"/>
          <w:bCs/>
          <w:sz w:val="28"/>
          <w:szCs w:val="28"/>
        </w:rPr>
        <w:t>Дзюбенко О. Г., Присяжный Т. В. Культура дискуссий. Киев, 1990.</w:t>
      </w:r>
    </w:p>
    <w:p w:rsidR="00B959FB" w:rsidRPr="00B959FB" w:rsidRDefault="00B959FB" w:rsidP="00B959FB">
      <w:pPr>
        <w:numPr>
          <w:ilvl w:val="3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959FB">
        <w:rPr>
          <w:rFonts w:ascii="Times New Roman" w:hAnsi="Times New Roman" w:cs="Times New Roman"/>
          <w:bCs/>
          <w:sz w:val="28"/>
          <w:szCs w:val="28"/>
        </w:rPr>
        <w:t>Когут</w:t>
      </w:r>
      <w:proofErr w:type="spellEnd"/>
      <w:r w:rsidRPr="00B959FB">
        <w:rPr>
          <w:rFonts w:ascii="Times New Roman" w:hAnsi="Times New Roman" w:cs="Times New Roman"/>
          <w:bCs/>
          <w:sz w:val="28"/>
          <w:szCs w:val="28"/>
        </w:rPr>
        <w:t xml:space="preserve"> О. І. </w:t>
      </w:r>
      <w:proofErr w:type="spellStart"/>
      <w:r w:rsidRPr="00B959FB">
        <w:rPr>
          <w:rFonts w:ascii="Times New Roman" w:hAnsi="Times New Roman" w:cs="Times New Roman"/>
          <w:bCs/>
          <w:sz w:val="28"/>
          <w:szCs w:val="28"/>
        </w:rPr>
        <w:t>Основи</w:t>
      </w:r>
      <w:proofErr w:type="spellEnd"/>
      <w:r w:rsidRPr="00B959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59FB">
        <w:rPr>
          <w:rFonts w:ascii="Times New Roman" w:hAnsi="Times New Roman" w:cs="Times New Roman"/>
          <w:bCs/>
          <w:sz w:val="28"/>
          <w:szCs w:val="28"/>
        </w:rPr>
        <w:t>ораторського</w:t>
      </w:r>
      <w:proofErr w:type="spellEnd"/>
      <w:r w:rsidRPr="00B959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59FB">
        <w:rPr>
          <w:rFonts w:ascii="Times New Roman" w:hAnsi="Times New Roman" w:cs="Times New Roman"/>
          <w:bCs/>
          <w:sz w:val="28"/>
          <w:szCs w:val="28"/>
        </w:rPr>
        <w:t>мистецтва</w:t>
      </w:r>
      <w:proofErr w:type="spellEnd"/>
      <w:r w:rsidRPr="00B959F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959FB">
        <w:rPr>
          <w:rFonts w:ascii="Times New Roman" w:hAnsi="Times New Roman" w:cs="Times New Roman"/>
          <w:bCs/>
          <w:sz w:val="28"/>
          <w:szCs w:val="28"/>
        </w:rPr>
        <w:t>Тернопіль</w:t>
      </w:r>
      <w:proofErr w:type="spellEnd"/>
      <w:r w:rsidRPr="00B959FB">
        <w:rPr>
          <w:rFonts w:ascii="Times New Roman" w:hAnsi="Times New Roman" w:cs="Times New Roman"/>
          <w:bCs/>
          <w:sz w:val="28"/>
          <w:szCs w:val="28"/>
        </w:rPr>
        <w:t>, 2005. 298 с.</w:t>
      </w:r>
    </w:p>
    <w:p w:rsidR="00B959FB" w:rsidRPr="00B959FB" w:rsidRDefault="00B959FB" w:rsidP="00B959FB">
      <w:pPr>
        <w:numPr>
          <w:ilvl w:val="3"/>
          <w:numId w:val="12"/>
        </w:numPr>
        <w:spacing w:before="100" w:beforeAutospacing="1" w:after="0" w:line="240" w:lineRule="auto"/>
        <w:ind w:left="567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proofErr w:type="spellStart"/>
      <w:r w:rsidRPr="00B959FB">
        <w:rPr>
          <w:rFonts w:ascii="Times New Roman" w:eastAsia="Times New Roman" w:hAnsi="Times New Roman" w:cs="Times New Roman"/>
          <w:spacing w:val="8"/>
          <w:sz w:val="28"/>
          <w:szCs w:val="28"/>
        </w:rPr>
        <w:t>Куньч</w:t>
      </w:r>
      <w:proofErr w:type="spellEnd"/>
      <w:r w:rsidRPr="00B959F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З. </w:t>
      </w:r>
      <w:proofErr w:type="spellStart"/>
      <w:r w:rsidRPr="00B959FB">
        <w:rPr>
          <w:rFonts w:ascii="Times New Roman" w:eastAsia="Times New Roman" w:hAnsi="Times New Roman" w:cs="Times New Roman"/>
          <w:spacing w:val="8"/>
          <w:sz w:val="28"/>
          <w:szCs w:val="28"/>
        </w:rPr>
        <w:t>Риторичний</w:t>
      </w:r>
      <w:proofErr w:type="spellEnd"/>
      <w:r w:rsidRPr="00B959F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словник. </w:t>
      </w:r>
      <w:proofErr w:type="spellStart"/>
      <w:r w:rsidRPr="00B959FB">
        <w:rPr>
          <w:rFonts w:ascii="Times New Roman" w:eastAsia="Times New Roman" w:hAnsi="Times New Roman" w:cs="Times New Roman"/>
          <w:spacing w:val="8"/>
          <w:sz w:val="28"/>
          <w:szCs w:val="28"/>
        </w:rPr>
        <w:t>К</w:t>
      </w:r>
      <w:r w:rsidRPr="00B959FB">
        <w:rPr>
          <w:rFonts w:ascii="Times New Roman" w:hAnsi="Times New Roman" w:cs="Times New Roman"/>
          <w:spacing w:val="8"/>
          <w:sz w:val="28"/>
          <w:szCs w:val="28"/>
        </w:rPr>
        <w:t>иїв</w:t>
      </w:r>
      <w:proofErr w:type="spellEnd"/>
      <w:r w:rsidRPr="00B959FB">
        <w:rPr>
          <w:rFonts w:ascii="Times New Roman" w:eastAsia="Times New Roman" w:hAnsi="Times New Roman" w:cs="Times New Roman"/>
          <w:spacing w:val="8"/>
          <w:sz w:val="28"/>
          <w:szCs w:val="28"/>
        </w:rPr>
        <w:t>, 1997. 339</w:t>
      </w:r>
      <w:r w:rsidRPr="00B959F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959FB">
        <w:rPr>
          <w:rFonts w:ascii="Times New Roman" w:eastAsia="Times New Roman" w:hAnsi="Times New Roman" w:cs="Times New Roman"/>
          <w:spacing w:val="8"/>
          <w:sz w:val="28"/>
          <w:szCs w:val="28"/>
        </w:rPr>
        <w:t>с.</w:t>
      </w:r>
    </w:p>
    <w:p w:rsidR="00B959FB" w:rsidRPr="00B959FB" w:rsidRDefault="00B959FB" w:rsidP="00B959FB">
      <w:pPr>
        <w:numPr>
          <w:ilvl w:val="3"/>
          <w:numId w:val="12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9FB">
        <w:rPr>
          <w:rFonts w:ascii="Times New Roman" w:eastAsia="Times New Roman" w:hAnsi="Times New Roman" w:cs="Times New Roman"/>
          <w:spacing w:val="8"/>
          <w:sz w:val="28"/>
          <w:szCs w:val="28"/>
        </w:rPr>
        <w:t>Мацько</w:t>
      </w:r>
      <w:proofErr w:type="spellEnd"/>
      <w:r w:rsidRPr="00B959F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Л.</w:t>
      </w:r>
      <w:r w:rsidRPr="00B959F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959F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І., </w:t>
      </w:r>
      <w:proofErr w:type="spellStart"/>
      <w:r w:rsidRPr="00B959FB">
        <w:rPr>
          <w:rFonts w:ascii="Times New Roman" w:eastAsia="Times New Roman" w:hAnsi="Times New Roman" w:cs="Times New Roman"/>
          <w:spacing w:val="8"/>
          <w:sz w:val="28"/>
          <w:szCs w:val="28"/>
        </w:rPr>
        <w:t>Мацько</w:t>
      </w:r>
      <w:proofErr w:type="spellEnd"/>
      <w:r w:rsidRPr="00B959F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О.</w:t>
      </w:r>
      <w:r w:rsidRPr="00B959F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959F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М. Риторика. </w:t>
      </w:r>
      <w:proofErr w:type="spellStart"/>
      <w:r w:rsidRPr="00B959FB">
        <w:rPr>
          <w:rFonts w:ascii="Times New Roman" w:eastAsia="Times New Roman" w:hAnsi="Times New Roman" w:cs="Times New Roman"/>
          <w:spacing w:val="8"/>
          <w:sz w:val="28"/>
          <w:szCs w:val="28"/>
        </w:rPr>
        <w:t>К</w:t>
      </w:r>
      <w:r w:rsidRPr="00B959FB">
        <w:rPr>
          <w:rFonts w:ascii="Times New Roman" w:hAnsi="Times New Roman" w:cs="Times New Roman"/>
          <w:spacing w:val="8"/>
          <w:sz w:val="28"/>
          <w:szCs w:val="28"/>
        </w:rPr>
        <w:t>иїв</w:t>
      </w:r>
      <w:proofErr w:type="spellEnd"/>
      <w:r w:rsidRPr="00B959FB">
        <w:rPr>
          <w:rFonts w:ascii="Times New Roman" w:eastAsia="Times New Roman" w:hAnsi="Times New Roman" w:cs="Times New Roman"/>
          <w:spacing w:val="8"/>
          <w:sz w:val="28"/>
          <w:szCs w:val="28"/>
        </w:rPr>
        <w:t>, 2003. 365с.</w:t>
      </w:r>
    </w:p>
    <w:p w:rsidR="00B959FB" w:rsidRPr="00B959FB" w:rsidRDefault="00B959FB" w:rsidP="00B959FB">
      <w:pPr>
        <w:numPr>
          <w:ilvl w:val="3"/>
          <w:numId w:val="1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9FB">
        <w:rPr>
          <w:rFonts w:ascii="Times New Roman" w:eastAsia="Times New Roman" w:hAnsi="Times New Roman" w:cs="Times New Roman"/>
          <w:sz w:val="28"/>
          <w:szCs w:val="28"/>
        </w:rPr>
        <w:t>Пелешенко Ю.</w:t>
      </w:r>
      <w:r w:rsidRPr="00B959FB">
        <w:rPr>
          <w:rFonts w:ascii="Times New Roman" w:hAnsi="Times New Roman" w:cs="Times New Roman"/>
          <w:sz w:val="28"/>
          <w:szCs w:val="28"/>
        </w:rPr>
        <w:t xml:space="preserve"> </w:t>
      </w:r>
      <w:r w:rsidRPr="00B959FB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B959FB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B9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9FB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Pr="00B9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9FB">
        <w:rPr>
          <w:rFonts w:ascii="Times New Roman" w:eastAsia="Times New Roman" w:hAnsi="Times New Roman" w:cs="Times New Roman"/>
          <w:sz w:val="28"/>
          <w:szCs w:val="28"/>
        </w:rPr>
        <w:t>ораторської</w:t>
      </w:r>
      <w:proofErr w:type="spellEnd"/>
      <w:r w:rsidRPr="00B959F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959FB">
        <w:rPr>
          <w:rFonts w:ascii="Times New Roman" w:eastAsia="Times New Roman" w:hAnsi="Times New Roman" w:cs="Times New Roman"/>
          <w:sz w:val="28"/>
          <w:szCs w:val="28"/>
        </w:rPr>
        <w:t>агіографічної</w:t>
      </w:r>
      <w:proofErr w:type="spellEnd"/>
      <w:r w:rsidRPr="00B9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9FB">
        <w:rPr>
          <w:rFonts w:ascii="Times New Roman" w:eastAsia="Times New Roman" w:hAnsi="Times New Roman" w:cs="Times New Roman"/>
          <w:sz w:val="28"/>
          <w:szCs w:val="28"/>
        </w:rPr>
        <w:t>прози</w:t>
      </w:r>
      <w:proofErr w:type="spellEnd"/>
      <w:r w:rsidRPr="00B959FB">
        <w:rPr>
          <w:rFonts w:ascii="Times New Roman" w:eastAsia="Times New Roman" w:hAnsi="Times New Roman" w:cs="Times New Roman"/>
          <w:sz w:val="28"/>
          <w:szCs w:val="28"/>
        </w:rPr>
        <w:t xml:space="preserve"> к.</w:t>
      </w:r>
      <w:r w:rsidRPr="00B95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9FB">
        <w:rPr>
          <w:rFonts w:ascii="Times New Roman" w:eastAsia="Times New Roman" w:hAnsi="Times New Roman" w:cs="Times New Roman"/>
          <w:sz w:val="28"/>
          <w:szCs w:val="28"/>
        </w:rPr>
        <w:t>ХІУ</w:t>
      </w:r>
      <w:proofErr w:type="spellEnd"/>
      <w:r w:rsidRPr="00B959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959FB">
        <w:rPr>
          <w:rFonts w:ascii="Times New Roman" w:eastAsia="Times New Roman" w:hAnsi="Times New Roman" w:cs="Times New Roman"/>
          <w:sz w:val="28"/>
          <w:szCs w:val="28"/>
        </w:rPr>
        <w:t>поч</w:t>
      </w:r>
      <w:proofErr w:type="spellEnd"/>
      <w:r w:rsidRPr="00B95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959FB">
        <w:rPr>
          <w:rFonts w:ascii="Times New Roman" w:eastAsia="Times New Roman" w:hAnsi="Times New Roman" w:cs="Times New Roman"/>
          <w:sz w:val="28"/>
          <w:szCs w:val="28"/>
        </w:rPr>
        <w:t>ХУІ</w:t>
      </w:r>
      <w:proofErr w:type="spellEnd"/>
      <w:r w:rsidRPr="00B959FB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proofErr w:type="spellStart"/>
      <w:r w:rsidRPr="00B959F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59FB">
        <w:rPr>
          <w:rFonts w:ascii="Times New Roman" w:hAnsi="Times New Roman" w:cs="Times New Roman"/>
          <w:sz w:val="28"/>
          <w:szCs w:val="28"/>
        </w:rPr>
        <w:t>иїв</w:t>
      </w:r>
      <w:proofErr w:type="spellEnd"/>
      <w:r w:rsidRPr="00B959FB">
        <w:rPr>
          <w:rFonts w:ascii="Times New Roman" w:eastAsia="Times New Roman" w:hAnsi="Times New Roman" w:cs="Times New Roman"/>
          <w:sz w:val="28"/>
          <w:szCs w:val="28"/>
        </w:rPr>
        <w:t>, 1990. 217с.</w:t>
      </w:r>
    </w:p>
    <w:p w:rsidR="00B959FB" w:rsidRPr="00B959FB" w:rsidRDefault="00B959FB" w:rsidP="00B959FB">
      <w:pPr>
        <w:pStyle w:val="6"/>
        <w:numPr>
          <w:ilvl w:val="3"/>
          <w:numId w:val="12"/>
        </w:numPr>
        <w:shd w:val="clear" w:color="auto" w:fill="auto"/>
        <w:tabs>
          <w:tab w:val="left" w:pos="504"/>
          <w:tab w:val="left" w:leader="underscore" w:pos="8909"/>
        </w:tabs>
        <w:spacing w:line="270" w:lineRule="exact"/>
        <w:ind w:left="567" w:right="20"/>
        <w:jc w:val="both"/>
        <w:rPr>
          <w:color w:val="000000"/>
          <w:lang w:val="uk-UA"/>
        </w:rPr>
      </w:pPr>
      <w:proofErr w:type="spellStart"/>
      <w:r w:rsidRPr="00B959FB">
        <w:rPr>
          <w:bCs/>
          <w:sz w:val="28"/>
          <w:szCs w:val="28"/>
          <w:lang w:val="uk-UA"/>
        </w:rPr>
        <w:t>Радевич-Винницький</w:t>
      </w:r>
      <w:proofErr w:type="spellEnd"/>
      <w:r w:rsidRPr="00B959FB">
        <w:rPr>
          <w:bCs/>
          <w:sz w:val="28"/>
          <w:szCs w:val="28"/>
          <w:lang w:val="uk-UA"/>
        </w:rPr>
        <w:t xml:space="preserve"> Я. Етикет і культура спілкування. Львів, 2001.</w:t>
      </w:r>
    </w:p>
    <w:p w:rsidR="00F82265" w:rsidRPr="0003621D" w:rsidRDefault="00F8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sectPr w:rsidR="00F82265" w:rsidRPr="0003621D" w:rsidSect="001F6B7D">
      <w:headerReference w:type="default" r:id="rId9"/>
      <w:headerReference w:type="first" r:id="rId10"/>
      <w:footerReference w:type="first" r:id="rId11"/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1C" w:rsidRDefault="00703E1C" w:rsidP="00EB2356">
      <w:pPr>
        <w:spacing w:after="0" w:line="240" w:lineRule="auto"/>
      </w:pPr>
      <w:r>
        <w:separator/>
      </w:r>
    </w:p>
  </w:endnote>
  <w:endnote w:type="continuationSeparator" w:id="0">
    <w:p w:rsidR="00703E1C" w:rsidRDefault="00703E1C" w:rsidP="00EB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61"/>
      <w:docPartObj>
        <w:docPartGallery w:val="Page Numbers (Bottom of Page)"/>
        <w:docPartUnique/>
      </w:docPartObj>
    </w:sdtPr>
    <w:sdtEndPr/>
    <w:sdtContent>
      <w:p w:rsidR="001F6B7D" w:rsidRDefault="00703E1C">
        <w:pPr>
          <w:pStyle w:val="a9"/>
          <w:jc w:val="center"/>
        </w:pPr>
      </w:p>
    </w:sdtContent>
  </w:sdt>
  <w:p w:rsidR="001F6B7D" w:rsidRDefault="001F6B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1C" w:rsidRDefault="00703E1C" w:rsidP="00EB2356">
      <w:pPr>
        <w:spacing w:after="0" w:line="240" w:lineRule="auto"/>
      </w:pPr>
      <w:r>
        <w:separator/>
      </w:r>
    </w:p>
  </w:footnote>
  <w:footnote w:type="continuationSeparator" w:id="0">
    <w:p w:rsidR="00703E1C" w:rsidRDefault="00703E1C" w:rsidP="00EB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9E" w:rsidRDefault="00F6559E">
    <w:pPr>
      <w:pStyle w:val="a7"/>
      <w:jc w:val="right"/>
    </w:pPr>
  </w:p>
  <w:p w:rsidR="00F6559E" w:rsidRDefault="00F655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7D" w:rsidRDefault="001F6B7D">
    <w:pPr>
      <w:pStyle w:val="a7"/>
      <w:jc w:val="center"/>
    </w:pPr>
  </w:p>
  <w:p w:rsidR="00F6559E" w:rsidRDefault="00F655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D2A"/>
    <w:multiLevelType w:val="hybridMultilevel"/>
    <w:tmpl w:val="BB6A8ADC"/>
    <w:lvl w:ilvl="0" w:tplc="3A705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7402A89"/>
    <w:multiLevelType w:val="multilevel"/>
    <w:tmpl w:val="22C8C2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2C8E1027"/>
    <w:multiLevelType w:val="hybridMultilevel"/>
    <w:tmpl w:val="76541268"/>
    <w:lvl w:ilvl="0" w:tplc="7A161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855B2"/>
    <w:multiLevelType w:val="multilevel"/>
    <w:tmpl w:val="D0804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>
    <w:nsid w:val="592942DA"/>
    <w:multiLevelType w:val="hybridMultilevel"/>
    <w:tmpl w:val="F26491B2"/>
    <w:lvl w:ilvl="0" w:tplc="468E20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E32172"/>
    <w:multiLevelType w:val="multilevel"/>
    <w:tmpl w:val="A1581E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CF70DD3"/>
    <w:multiLevelType w:val="hybridMultilevel"/>
    <w:tmpl w:val="0DB6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82086"/>
    <w:multiLevelType w:val="hybridMultilevel"/>
    <w:tmpl w:val="53822D32"/>
    <w:lvl w:ilvl="0" w:tplc="97005F08">
      <w:start w:val="1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39D25B6"/>
    <w:multiLevelType w:val="hybridMultilevel"/>
    <w:tmpl w:val="18C2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6C"/>
    <w:rsid w:val="000040D8"/>
    <w:rsid w:val="0003621D"/>
    <w:rsid w:val="00054349"/>
    <w:rsid w:val="000703E8"/>
    <w:rsid w:val="00070BCE"/>
    <w:rsid w:val="00073FB7"/>
    <w:rsid w:val="00074970"/>
    <w:rsid w:val="00077271"/>
    <w:rsid w:val="000A435F"/>
    <w:rsid w:val="000A7657"/>
    <w:rsid w:val="000C71CB"/>
    <w:rsid w:val="000C7A58"/>
    <w:rsid w:val="000E0BC3"/>
    <w:rsid w:val="000F4E80"/>
    <w:rsid w:val="000F6CC0"/>
    <w:rsid w:val="00103CF7"/>
    <w:rsid w:val="00132D09"/>
    <w:rsid w:val="00135C40"/>
    <w:rsid w:val="001A22ED"/>
    <w:rsid w:val="001A7C6B"/>
    <w:rsid w:val="001B3EAF"/>
    <w:rsid w:val="001D5A26"/>
    <w:rsid w:val="001F6B7D"/>
    <w:rsid w:val="0022402C"/>
    <w:rsid w:val="002466D3"/>
    <w:rsid w:val="002710C2"/>
    <w:rsid w:val="00284E78"/>
    <w:rsid w:val="002874DE"/>
    <w:rsid w:val="00295B30"/>
    <w:rsid w:val="002967C1"/>
    <w:rsid w:val="002B72CB"/>
    <w:rsid w:val="002D3389"/>
    <w:rsid w:val="002E551F"/>
    <w:rsid w:val="00327311"/>
    <w:rsid w:val="0035301D"/>
    <w:rsid w:val="00365C9C"/>
    <w:rsid w:val="00392BB8"/>
    <w:rsid w:val="003B1240"/>
    <w:rsid w:val="003D22D3"/>
    <w:rsid w:val="003D2A1B"/>
    <w:rsid w:val="003E2E8D"/>
    <w:rsid w:val="003E7688"/>
    <w:rsid w:val="003F3407"/>
    <w:rsid w:val="00413A46"/>
    <w:rsid w:val="00416020"/>
    <w:rsid w:val="00452000"/>
    <w:rsid w:val="004636B2"/>
    <w:rsid w:val="00486544"/>
    <w:rsid w:val="004A5A19"/>
    <w:rsid w:val="004B2DA7"/>
    <w:rsid w:val="004C4A77"/>
    <w:rsid w:val="004D5CC7"/>
    <w:rsid w:val="004F25FA"/>
    <w:rsid w:val="00527B0B"/>
    <w:rsid w:val="005447BC"/>
    <w:rsid w:val="0057586C"/>
    <w:rsid w:val="005A424D"/>
    <w:rsid w:val="005D37EA"/>
    <w:rsid w:val="006107CD"/>
    <w:rsid w:val="00632E20"/>
    <w:rsid w:val="00655D29"/>
    <w:rsid w:val="006739DB"/>
    <w:rsid w:val="00691A55"/>
    <w:rsid w:val="006A279D"/>
    <w:rsid w:val="006B7B2D"/>
    <w:rsid w:val="006C30D0"/>
    <w:rsid w:val="006D722C"/>
    <w:rsid w:val="00703E1C"/>
    <w:rsid w:val="00714779"/>
    <w:rsid w:val="007403F6"/>
    <w:rsid w:val="007623DD"/>
    <w:rsid w:val="00771347"/>
    <w:rsid w:val="007C014C"/>
    <w:rsid w:val="007E1F47"/>
    <w:rsid w:val="00800183"/>
    <w:rsid w:val="00810E26"/>
    <w:rsid w:val="00836E19"/>
    <w:rsid w:val="00843C51"/>
    <w:rsid w:val="00853C11"/>
    <w:rsid w:val="00880C0E"/>
    <w:rsid w:val="00884FB7"/>
    <w:rsid w:val="008A35D3"/>
    <w:rsid w:val="008F4594"/>
    <w:rsid w:val="008F4B3F"/>
    <w:rsid w:val="00911E99"/>
    <w:rsid w:val="00915B70"/>
    <w:rsid w:val="00941657"/>
    <w:rsid w:val="00961B57"/>
    <w:rsid w:val="00966850"/>
    <w:rsid w:val="00986999"/>
    <w:rsid w:val="00990540"/>
    <w:rsid w:val="00992E30"/>
    <w:rsid w:val="009A17B8"/>
    <w:rsid w:val="009B1675"/>
    <w:rsid w:val="009C0344"/>
    <w:rsid w:val="009C66B4"/>
    <w:rsid w:val="009D5770"/>
    <w:rsid w:val="009E375B"/>
    <w:rsid w:val="00A13DA4"/>
    <w:rsid w:val="00A26FA2"/>
    <w:rsid w:val="00AA65AB"/>
    <w:rsid w:val="00AF347F"/>
    <w:rsid w:val="00B959FB"/>
    <w:rsid w:val="00BE09A6"/>
    <w:rsid w:val="00BE7B8A"/>
    <w:rsid w:val="00C059EE"/>
    <w:rsid w:val="00C24AE9"/>
    <w:rsid w:val="00C315ED"/>
    <w:rsid w:val="00C64B0D"/>
    <w:rsid w:val="00C669B5"/>
    <w:rsid w:val="00C74486"/>
    <w:rsid w:val="00C75A78"/>
    <w:rsid w:val="00C967D4"/>
    <w:rsid w:val="00CA6969"/>
    <w:rsid w:val="00CC26F1"/>
    <w:rsid w:val="00CD532B"/>
    <w:rsid w:val="00CF766E"/>
    <w:rsid w:val="00D41D51"/>
    <w:rsid w:val="00D46263"/>
    <w:rsid w:val="00D76D06"/>
    <w:rsid w:val="00D96BC2"/>
    <w:rsid w:val="00DC0EE8"/>
    <w:rsid w:val="00DC30B3"/>
    <w:rsid w:val="00DC3AF4"/>
    <w:rsid w:val="00E0540D"/>
    <w:rsid w:val="00E059BD"/>
    <w:rsid w:val="00E0677A"/>
    <w:rsid w:val="00E44BEC"/>
    <w:rsid w:val="00E60607"/>
    <w:rsid w:val="00E7240A"/>
    <w:rsid w:val="00E73B4D"/>
    <w:rsid w:val="00EB2356"/>
    <w:rsid w:val="00EE2549"/>
    <w:rsid w:val="00EE25B1"/>
    <w:rsid w:val="00F03C77"/>
    <w:rsid w:val="00F0461C"/>
    <w:rsid w:val="00F050B6"/>
    <w:rsid w:val="00F353E1"/>
    <w:rsid w:val="00F62A13"/>
    <w:rsid w:val="00F6559E"/>
    <w:rsid w:val="00F76A13"/>
    <w:rsid w:val="00F81B83"/>
    <w:rsid w:val="00F82265"/>
    <w:rsid w:val="00FC62FD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character" w:customStyle="1" w:styleId="rvts6">
    <w:name w:val="rvts6"/>
    <w:basedOn w:val="a0"/>
    <w:rsid w:val="00884FB7"/>
  </w:style>
  <w:style w:type="character" w:customStyle="1" w:styleId="ab">
    <w:name w:val="Основной текст_"/>
    <w:basedOn w:val="a0"/>
    <w:link w:val="6"/>
    <w:rsid w:val="00884F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b"/>
    <w:rsid w:val="00884FB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6">
    <w:name w:val="Основной текст6"/>
    <w:basedOn w:val="a"/>
    <w:link w:val="ab"/>
    <w:rsid w:val="00884FB7"/>
    <w:pPr>
      <w:widowControl w:val="0"/>
      <w:shd w:val="clear" w:color="auto" w:fill="FFFFFF"/>
      <w:spacing w:after="0" w:line="322" w:lineRule="exact"/>
      <w:ind w:hanging="15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365C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rsid w:val="00365C9C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365C9C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1pt">
    <w:name w:val="Основной текст + 11 pt;Полужирный"/>
    <w:basedOn w:val="ab"/>
    <w:rsid w:val="006C30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character" w:customStyle="1" w:styleId="rvts6">
    <w:name w:val="rvts6"/>
    <w:basedOn w:val="a0"/>
    <w:rsid w:val="00884FB7"/>
  </w:style>
  <w:style w:type="character" w:customStyle="1" w:styleId="ab">
    <w:name w:val="Основной текст_"/>
    <w:basedOn w:val="a0"/>
    <w:link w:val="6"/>
    <w:rsid w:val="00884F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b"/>
    <w:rsid w:val="00884FB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6">
    <w:name w:val="Основной текст6"/>
    <w:basedOn w:val="a"/>
    <w:link w:val="ab"/>
    <w:rsid w:val="00884FB7"/>
    <w:pPr>
      <w:widowControl w:val="0"/>
      <w:shd w:val="clear" w:color="auto" w:fill="FFFFFF"/>
      <w:spacing w:after="0" w:line="322" w:lineRule="exact"/>
      <w:ind w:hanging="15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365C9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ody Text Indent"/>
    <w:basedOn w:val="a"/>
    <w:link w:val="ad"/>
    <w:rsid w:val="00365C9C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365C9C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1pt">
    <w:name w:val="Основной текст + 11 pt;Полужирный"/>
    <w:basedOn w:val="ab"/>
    <w:rsid w:val="006C30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CB2F-2387-4343-9DC2-FC18306C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2019-10-11T06:58:00Z</cp:lastPrinted>
  <dcterms:created xsi:type="dcterms:W3CDTF">2020-02-11T10:29:00Z</dcterms:created>
  <dcterms:modified xsi:type="dcterms:W3CDTF">2020-09-20T17:27:00Z</dcterms:modified>
</cp:coreProperties>
</file>